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23818" w14:textId="56017FBB" w:rsidR="0028255F" w:rsidRPr="004C28AD" w:rsidRDefault="0028255F" w:rsidP="0028255F">
      <w:pPr>
        <w:jc w:val="center"/>
        <w:rPr>
          <w:rFonts w:ascii="Arial" w:hAnsi="Arial" w:cs="Arial"/>
        </w:rPr>
      </w:pPr>
      <w:r w:rsidRPr="004C28AD">
        <w:rPr>
          <w:rFonts w:ascii="Arial" w:hAnsi="Arial" w:cs="Arial"/>
        </w:rPr>
        <w:t>INFORME DE RENDICION DE CUENTA PRELIMINAR</w:t>
      </w:r>
      <w:r w:rsidRPr="004C28AD">
        <w:rPr>
          <w:rFonts w:ascii="Arial" w:hAnsi="Arial" w:cs="Arial"/>
        </w:rPr>
        <w:t xml:space="preserve"> CBLC 2023</w:t>
      </w:r>
      <w:r w:rsidRPr="004C28AD">
        <w:rPr>
          <w:rFonts w:ascii="Arial" w:hAnsi="Arial" w:cs="Arial"/>
        </w:rPr>
        <w:t>.</w:t>
      </w:r>
    </w:p>
    <w:p w14:paraId="31139C21" w14:textId="77777777" w:rsidR="0028255F" w:rsidRPr="004C28AD" w:rsidRDefault="0028255F" w:rsidP="0028255F">
      <w:pPr>
        <w:jc w:val="both"/>
        <w:rPr>
          <w:rFonts w:ascii="Arial" w:hAnsi="Arial" w:cs="Arial"/>
        </w:rPr>
      </w:pPr>
    </w:p>
    <w:p w14:paraId="45EEC563" w14:textId="77777777" w:rsidR="0028255F" w:rsidRPr="004C28AD" w:rsidRDefault="0028255F" w:rsidP="0028255F">
      <w:pPr>
        <w:jc w:val="both"/>
        <w:rPr>
          <w:rFonts w:ascii="Arial" w:hAnsi="Arial" w:cs="Arial"/>
        </w:rPr>
      </w:pPr>
      <w:r w:rsidRPr="004C28AD">
        <w:rPr>
          <w:rFonts w:ascii="Arial" w:hAnsi="Arial" w:cs="Arial"/>
        </w:rPr>
        <w:t xml:space="preserve">El Cuerpo de Bomberos La Concordia, dando cumplimiento a lo establecido en la resolución </w:t>
      </w:r>
      <w:proofErr w:type="spellStart"/>
      <w:r w:rsidRPr="004C28AD">
        <w:rPr>
          <w:rFonts w:ascii="Arial" w:hAnsi="Arial" w:cs="Arial"/>
        </w:rPr>
        <w:t>N°</w:t>
      </w:r>
      <w:proofErr w:type="spellEnd"/>
      <w:r w:rsidRPr="004C28AD">
        <w:rPr>
          <w:rFonts w:ascii="Arial" w:hAnsi="Arial" w:cs="Arial"/>
        </w:rPr>
        <w:t xml:space="preserve"> CPCCS-PLE-SG- 069-2021-476, emitida por el Concejo de Participación Ciudadana y Control Social – CPCCS, en la que hace conocer que todo representante de una institución Pública que maneje fondos públicos tiene la obligación de rendir cuentas ante la ciudadanía.</w:t>
      </w:r>
    </w:p>
    <w:p w14:paraId="5845F6A5" w14:textId="77777777" w:rsidR="0028255F" w:rsidRPr="004C28AD" w:rsidRDefault="0028255F" w:rsidP="0028255F">
      <w:pPr>
        <w:jc w:val="both"/>
        <w:rPr>
          <w:rFonts w:ascii="Arial" w:hAnsi="Arial" w:cs="Arial"/>
        </w:rPr>
      </w:pPr>
    </w:p>
    <w:p w14:paraId="74174A8B" w14:textId="08B664CE" w:rsidR="0028255F" w:rsidRPr="004C28AD" w:rsidRDefault="0028255F" w:rsidP="0028255F">
      <w:pPr>
        <w:jc w:val="both"/>
        <w:rPr>
          <w:rFonts w:ascii="Arial" w:hAnsi="Arial" w:cs="Arial"/>
        </w:rPr>
      </w:pPr>
      <w:r w:rsidRPr="004C28AD">
        <w:rPr>
          <w:rFonts w:ascii="Arial" w:hAnsi="Arial" w:cs="Arial"/>
        </w:rPr>
        <w:t xml:space="preserve">En este contexto el Cuerpo de Bomberos La Concordia, en el periodo 2023, a pesar de las dificultades encontradas por la anterior administración </w:t>
      </w:r>
      <w:r w:rsidRPr="004C28AD">
        <w:rPr>
          <w:rFonts w:ascii="Arial" w:hAnsi="Arial" w:cs="Arial"/>
        </w:rPr>
        <w:t xml:space="preserve">se </w:t>
      </w:r>
      <w:r w:rsidRPr="004C28AD">
        <w:rPr>
          <w:rFonts w:ascii="Arial" w:hAnsi="Arial" w:cs="Arial"/>
        </w:rPr>
        <w:t>generó estrategias, procesos y</w:t>
      </w:r>
      <w:r w:rsidRPr="004C28AD">
        <w:rPr>
          <w:rFonts w:ascii="Arial" w:hAnsi="Arial" w:cs="Arial"/>
          <w:spacing w:val="-1"/>
        </w:rPr>
        <w:t xml:space="preserve"> </w:t>
      </w:r>
      <w:r w:rsidRPr="004C28AD">
        <w:rPr>
          <w:rFonts w:ascii="Arial" w:hAnsi="Arial" w:cs="Arial"/>
        </w:rPr>
        <w:t>prestó servicios de calidad a la ciudadanía, lo que permitió cumplir nuestra visión como Institución.</w:t>
      </w:r>
    </w:p>
    <w:p w14:paraId="13490D35" w14:textId="77777777" w:rsidR="0028255F" w:rsidRPr="004C28AD" w:rsidRDefault="0028255F" w:rsidP="0028255F">
      <w:pPr>
        <w:jc w:val="both"/>
        <w:rPr>
          <w:rFonts w:ascii="Arial" w:hAnsi="Arial" w:cs="Arial"/>
        </w:rPr>
      </w:pPr>
    </w:p>
    <w:p w14:paraId="134B7DD9" w14:textId="32CBABFD" w:rsidR="0028255F" w:rsidRPr="004C28AD" w:rsidRDefault="0028255F" w:rsidP="0028255F">
      <w:pPr>
        <w:jc w:val="both"/>
        <w:rPr>
          <w:rFonts w:ascii="Arial" w:hAnsi="Arial" w:cs="Arial"/>
        </w:rPr>
      </w:pPr>
      <w:r w:rsidRPr="004C28AD">
        <w:rPr>
          <w:rFonts w:ascii="Arial" w:hAnsi="Arial" w:cs="Arial"/>
        </w:rPr>
        <w:t xml:space="preserve">En este informe </w:t>
      </w:r>
      <w:r w:rsidRPr="004C28AD">
        <w:rPr>
          <w:rFonts w:ascii="Arial" w:hAnsi="Arial" w:cs="Arial"/>
        </w:rPr>
        <w:t>hace conocer las</w:t>
      </w:r>
      <w:r w:rsidRPr="004C28AD">
        <w:rPr>
          <w:rFonts w:ascii="Arial" w:hAnsi="Arial" w:cs="Arial"/>
        </w:rPr>
        <w:t xml:space="preserve"> acciones en las que trabajó </w:t>
      </w:r>
      <w:r w:rsidRPr="004C28AD">
        <w:rPr>
          <w:rFonts w:ascii="Arial" w:hAnsi="Arial" w:cs="Arial"/>
        </w:rPr>
        <w:t xml:space="preserve">el </w:t>
      </w:r>
      <w:r w:rsidRPr="004C28AD">
        <w:rPr>
          <w:rFonts w:ascii="Arial" w:hAnsi="Arial" w:cs="Arial"/>
        </w:rPr>
        <w:t xml:space="preserve">Cuerpo de Bomberos </w:t>
      </w:r>
      <w:r w:rsidRPr="004C28AD">
        <w:rPr>
          <w:rFonts w:ascii="Arial" w:hAnsi="Arial" w:cs="Arial"/>
        </w:rPr>
        <w:t>La Concordia</w:t>
      </w:r>
      <w:r w:rsidRPr="004C28AD">
        <w:rPr>
          <w:rFonts w:ascii="Arial" w:hAnsi="Arial" w:cs="Arial"/>
        </w:rPr>
        <w:t>,</w:t>
      </w:r>
      <w:r w:rsidRPr="004C28AD">
        <w:rPr>
          <w:rFonts w:ascii="Arial" w:hAnsi="Arial" w:cs="Arial"/>
          <w:spacing w:val="-5"/>
        </w:rPr>
        <w:t xml:space="preserve"> </w:t>
      </w:r>
      <w:r w:rsidRPr="004C28AD">
        <w:rPr>
          <w:rFonts w:ascii="Arial" w:hAnsi="Arial" w:cs="Arial"/>
        </w:rPr>
        <w:t>tanto en su área administrativa y operativa para dar cumplimiento a cada una de las emergencias y ejecución de su plan anual de contracción.</w:t>
      </w:r>
    </w:p>
    <w:p w14:paraId="284DF224" w14:textId="77777777" w:rsidR="0028255F" w:rsidRPr="004C28AD" w:rsidRDefault="0028255F" w:rsidP="00D77C24">
      <w:pPr>
        <w:spacing w:line="276" w:lineRule="auto"/>
        <w:ind w:left="284" w:hanging="360"/>
        <w:jc w:val="both"/>
      </w:pPr>
    </w:p>
    <w:p w14:paraId="60708A91" w14:textId="32EBF201" w:rsidR="00803EDE" w:rsidRPr="004C28AD" w:rsidRDefault="00D81C5F" w:rsidP="00D81C5F">
      <w:pPr>
        <w:spacing w:line="276" w:lineRule="auto"/>
        <w:jc w:val="both"/>
        <w:rPr>
          <w:rFonts w:ascii="Arial" w:hAnsi="Arial" w:cs="Arial"/>
        </w:rPr>
      </w:pPr>
      <w:r w:rsidRPr="004C28AD">
        <w:rPr>
          <w:rFonts w:ascii="Arial" w:hAnsi="Arial" w:cs="Arial"/>
        </w:rPr>
        <w:t xml:space="preserve">1. </w:t>
      </w:r>
      <w:r w:rsidR="00803EDE" w:rsidRPr="004C28AD">
        <w:rPr>
          <w:rFonts w:ascii="Arial" w:hAnsi="Arial" w:cs="Arial"/>
        </w:rPr>
        <w:t>¿EN QUE ÁREA SE CAPACITA AL PERSONAL OPERATIVO DEL CUERPO DE BOMBEROS LA CONCORDIA?</w:t>
      </w:r>
    </w:p>
    <w:p w14:paraId="6E02E55C" w14:textId="77777777" w:rsidR="00803EDE" w:rsidRPr="004C28AD" w:rsidRDefault="00803EDE" w:rsidP="00D77C24">
      <w:pPr>
        <w:pStyle w:val="Prrafodelista"/>
        <w:spacing w:line="276" w:lineRule="auto"/>
        <w:ind w:left="284"/>
        <w:jc w:val="both"/>
        <w:rPr>
          <w:rFonts w:ascii="Arial" w:hAnsi="Arial" w:cs="Arial"/>
        </w:rPr>
      </w:pPr>
    </w:p>
    <w:p w14:paraId="62CDD94C" w14:textId="7AD1B440" w:rsidR="004C45CF" w:rsidRPr="004C28AD" w:rsidRDefault="00311BE4" w:rsidP="00D77C24">
      <w:pPr>
        <w:spacing w:line="276" w:lineRule="auto"/>
        <w:ind w:left="284"/>
        <w:jc w:val="both"/>
        <w:rPr>
          <w:rFonts w:ascii="Arial" w:hAnsi="Arial" w:cs="Arial"/>
        </w:rPr>
      </w:pPr>
      <w:r w:rsidRPr="004C28AD">
        <w:rPr>
          <w:rFonts w:ascii="Arial" w:hAnsi="Arial" w:cs="Arial"/>
        </w:rPr>
        <w:t>E</w:t>
      </w:r>
      <w:r w:rsidR="00803EDE" w:rsidRPr="004C28AD">
        <w:rPr>
          <w:rFonts w:ascii="Arial" w:hAnsi="Arial" w:cs="Arial"/>
        </w:rPr>
        <w:t xml:space="preserve">l personal operativo del </w:t>
      </w:r>
      <w:r w:rsidRPr="004C28AD">
        <w:rPr>
          <w:rFonts w:ascii="Arial" w:hAnsi="Arial" w:cs="Arial"/>
        </w:rPr>
        <w:t>Cuerpo de Bomberos La Concordia,</w:t>
      </w:r>
      <w:r w:rsidR="00803EDE" w:rsidRPr="004C28AD">
        <w:rPr>
          <w:rFonts w:ascii="Arial" w:hAnsi="Arial" w:cs="Arial"/>
        </w:rPr>
        <w:t xml:space="preserve"> en el primer semestre del año 2023, no fue capacitado por la transición que se realizaba por temas de elecciones populares a diferentes dignidades, en el segundo semestre con la nueva jefa del cuerpo de bomberos se procede a realizar capacitaciones en diferentes áreas como rescate en aguas rápidas, capacitación en </w:t>
      </w:r>
      <w:r w:rsidR="00677C5B">
        <w:rPr>
          <w:rFonts w:ascii="Arial" w:hAnsi="Arial" w:cs="Arial"/>
        </w:rPr>
        <w:t xml:space="preserve">liderazgo </w:t>
      </w:r>
      <w:r w:rsidR="00803EDE" w:rsidRPr="004C28AD">
        <w:rPr>
          <w:rFonts w:ascii="Arial" w:hAnsi="Arial" w:cs="Arial"/>
        </w:rPr>
        <w:t>trabajo en equipo y estrés laboral</w:t>
      </w:r>
      <w:r w:rsidRPr="004C28AD">
        <w:rPr>
          <w:rFonts w:ascii="Arial" w:hAnsi="Arial" w:cs="Arial"/>
        </w:rPr>
        <w:t>, capacitación en sistema de comandos de incidente (CSI)</w:t>
      </w:r>
      <w:r w:rsidR="009929B9" w:rsidRPr="004C28AD">
        <w:rPr>
          <w:rFonts w:ascii="Arial" w:hAnsi="Arial" w:cs="Arial"/>
        </w:rPr>
        <w:t xml:space="preserve">, </w:t>
      </w:r>
      <w:r w:rsidR="00677C5B">
        <w:rPr>
          <w:rFonts w:ascii="Arial" w:hAnsi="Arial" w:cs="Arial"/>
        </w:rPr>
        <w:t xml:space="preserve">y </w:t>
      </w:r>
      <w:r w:rsidR="009929B9" w:rsidRPr="004C28AD">
        <w:rPr>
          <w:rFonts w:ascii="Arial" w:hAnsi="Arial" w:cs="Arial"/>
        </w:rPr>
        <w:t>manejos de artefactos explosivos</w:t>
      </w:r>
      <w:r w:rsidR="004C45CF" w:rsidRPr="004C28AD">
        <w:rPr>
          <w:rFonts w:ascii="Arial" w:hAnsi="Arial" w:cs="Arial"/>
        </w:rPr>
        <w:t>.</w:t>
      </w:r>
    </w:p>
    <w:p w14:paraId="6CCFA05B" w14:textId="43EFD512" w:rsidR="00803EDE" w:rsidRPr="004C28AD" w:rsidRDefault="009929B9" w:rsidP="00D77C24">
      <w:pPr>
        <w:spacing w:line="276" w:lineRule="auto"/>
        <w:ind w:left="284"/>
        <w:jc w:val="both"/>
        <w:rPr>
          <w:rFonts w:ascii="Arial" w:hAnsi="Arial" w:cs="Arial"/>
        </w:rPr>
      </w:pPr>
      <w:r w:rsidRPr="004C28AD">
        <w:rPr>
          <w:rFonts w:ascii="Arial" w:hAnsi="Arial" w:cs="Arial"/>
        </w:rPr>
        <w:t xml:space="preserve"> </w:t>
      </w:r>
      <w:r w:rsidR="000C04D7" w:rsidRPr="004C28AD">
        <w:rPr>
          <w:rFonts w:ascii="Arial" w:hAnsi="Arial" w:cs="Arial"/>
        </w:rPr>
        <w:t xml:space="preserve"> </w:t>
      </w:r>
      <w:r w:rsidR="00803EDE" w:rsidRPr="004C28AD">
        <w:rPr>
          <w:rFonts w:ascii="Arial" w:hAnsi="Arial" w:cs="Arial"/>
        </w:rPr>
        <w:t xml:space="preserve">  </w:t>
      </w:r>
    </w:p>
    <w:p w14:paraId="5880C666" w14:textId="50A4172E" w:rsidR="00803EDE" w:rsidRPr="004C28AD" w:rsidRDefault="004C45CF" w:rsidP="00FF5FE5">
      <w:pPr>
        <w:spacing w:line="276" w:lineRule="auto"/>
        <w:jc w:val="both"/>
        <w:rPr>
          <w:rFonts w:ascii="Arial" w:hAnsi="Arial" w:cs="Arial"/>
          <w:b/>
          <w:bCs/>
        </w:rPr>
      </w:pPr>
      <w:r w:rsidRPr="004C28AD">
        <w:rPr>
          <w:rFonts w:ascii="Arial" w:hAnsi="Arial" w:cs="Arial"/>
          <w:b/>
          <w:bCs/>
        </w:rPr>
        <w:t>S</w:t>
      </w:r>
      <w:r w:rsidR="00FF5FE5" w:rsidRPr="004C28AD">
        <w:rPr>
          <w:rFonts w:ascii="Arial" w:hAnsi="Arial" w:cs="Arial"/>
          <w:b/>
          <w:bCs/>
        </w:rPr>
        <w:t>C</w:t>
      </w:r>
      <w:r w:rsidRPr="004C28AD">
        <w:rPr>
          <w:rFonts w:ascii="Arial" w:hAnsi="Arial" w:cs="Arial"/>
          <w:b/>
          <w:bCs/>
        </w:rPr>
        <w:t>I</w:t>
      </w:r>
      <w:r w:rsidR="00FF5FE5" w:rsidRPr="004C28AD">
        <w:rPr>
          <w:rFonts w:ascii="Arial" w:hAnsi="Arial" w:cs="Arial"/>
          <w:b/>
          <w:bCs/>
        </w:rPr>
        <w:t xml:space="preserve"> SISTEMA DE COMANDOS DE INCIDENTE</w:t>
      </w:r>
      <w:r w:rsidRPr="004C28AD">
        <w:rPr>
          <w:rFonts w:ascii="Arial" w:hAnsi="Arial" w:cs="Arial"/>
          <w:b/>
          <w:bCs/>
        </w:rPr>
        <w:t xml:space="preserve"> </w:t>
      </w:r>
    </w:p>
    <w:p w14:paraId="77F9D6A0" w14:textId="49BD776C" w:rsidR="00FF5FE5" w:rsidRPr="004C28AD" w:rsidRDefault="00FF5FE5" w:rsidP="00FF5FE5">
      <w:pPr>
        <w:pStyle w:val="NormalWeb"/>
      </w:pPr>
      <w:r w:rsidRPr="004C28AD">
        <w:drawing>
          <wp:inline distT="0" distB="0" distL="0" distR="0" wp14:anchorId="67425D15" wp14:editId="5CB5E921">
            <wp:extent cx="5400040" cy="2007235"/>
            <wp:effectExtent l="0" t="0" r="0" b="0"/>
            <wp:docPr id="19538900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2007235"/>
                    </a:xfrm>
                    <a:prstGeom prst="rect">
                      <a:avLst/>
                    </a:prstGeom>
                    <a:noFill/>
                    <a:ln>
                      <a:noFill/>
                    </a:ln>
                  </pic:spPr>
                </pic:pic>
              </a:graphicData>
            </a:graphic>
          </wp:inline>
        </w:drawing>
      </w:r>
    </w:p>
    <w:p w14:paraId="6A31A989" w14:textId="77777777" w:rsidR="004C45CF" w:rsidRPr="004C28AD" w:rsidRDefault="004C45CF" w:rsidP="00D77C24">
      <w:pPr>
        <w:spacing w:line="276" w:lineRule="auto"/>
        <w:ind w:left="284"/>
        <w:jc w:val="both"/>
        <w:rPr>
          <w:rFonts w:ascii="Arial" w:hAnsi="Arial" w:cs="Arial"/>
          <w:b/>
          <w:bCs/>
        </w:rPr>
      </w:pPr>
    </w:p>
    <w:p w14:paraId="0EEB43A3" w14:textId="77777777" w:rsidR="004C45CF" w:rsidRPr="004C28AD" w:rsidRDefault="004C45CF" w:rsidP="00D77C24">
      <w:pPr>
        <w:spacing w:line="276" w:lineRule="auto"/>
        <w:ind w:left="284"/>
        <w:jc w:val="both"/>
        <w:rPr>
          <w:rFonts w:ascii="Arial" w:hAnsi="Arial" w:cs="Arial"/>
          <w:b/>
          <w:bCs/>
        </w:rPr>
      </w:pPr>
    </w:p>
    <w:p w14:paraId="451E786F" w14:textId="41E3A3D2" w:rsidR="004C45CF" w:rsidRPr="004C28AD" w:rsidRDefault="004C45CF" w:rsidP="004C45CF">
      <w:pPr>
        <w:spacing w:line="276" w:lineRule="auto"/>
        <w:ind w:left="284"/>
        <w:rPr>
          <w:rFonts w:ascii="Arial" w:hAnsi="Arial" w:cs="Arial"/>
          <w:b/>
          <w:bCs/>
        </w:rPr>
      </w:pPr>
      <w:r w:rsidRPr="004C28AD">
        <w:rPr>
          <w:rFonts w:ascii="Arial" w:hAnsi="Arial" w:cs="Arial"/>
          <w:b/>
          <w:bCs/>
        </w:rPr>
        <w:lastRenderedPageBreak/>
        <w:t>RESCATE E</w:t>
      </w:r>
      <w:r w:rsidR="00FF5FE5" w:rsidRPr="004C28AD">
        <w:rPr>
          <w:rFonts w:ascii="Arial" w:hAnsi="Arial" w:cs="Arial"/>
          <w:b/>
          <w:bCs/>
        </w:rPr>
        <w:t>N</w:t>
      </w:r>
      <w:r w:rsidRPr="004C28AD">
        <w:rPr>
          <w:rFonts w:ascii="Arial" w:hAnsi="Arial" w:cs="Arial"/>
          <w:b/>
          <w:bCs/>
        </w:rPr>
        <w:t xml:space="preserve"> AGUAS RAPIDAS</w:t>
      </w:r>
      <w:r w:rsidRPr="004C28AD">
        <w:drawing>
          <wp:inline distT="0" distB="0" distL="0" distR="0" wp14:anchorId="4CF3EED6" wp14:editId="068E17C6">
            <wp:extent cx="4799965" cy="2608824"/>
            <wp:effectExtent l="0" t="0" r="635" b="1270"/>
            <wp:docPr id="17774611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4387" cy="2616663"/>
                    </a:xfrm>
                    <a:prstGeom prst="rect">
                      <a:avLst/>
                    </a:prstGeom>
                    <a:noFill/>
                    <a:ln>
                      <a:noFill/>
                    </a:ln>
                  </pic:spPr>
                </pic:pic>
              </a:graphicData>
            </a:graphic>
          </wp:inline>
        </w:drawing>
      </w:r>
    </w:p>
    <w:p w14:paraId="64C1250C" w14:textId="77777777" w:rsidR="004C45CF" w:rsidRPr="004C28AD" w:rsidRDefault="004C45CF" w:rsidP="004C45CF">
      <w:pPr>
        <w:spacing w:line="276" w:lineRule="auto"/>
        <w:ind w:left="284"/>
        <w:rPr>
          <w:rFonts w:ascii="Arial" w:hAnsi="Arial" w:cs="Arial"/>
          <w:b/>
          <w:bCs/>
        </w:rPr>
      </w:pPr>
    </w:p>
    <w:p w14:paraId="6B5AED30" w14:textId="38CF5501" w:rsidR="004C45CF" w:rsidRPr="004C28AD" w:rsidRDefault="004C45CF" w:rsidP="00FF5FE5">
      <w:pPr>
        <w:pStyle w:val="NormalWeb"/>
      </w:pPr>
      <w:r w:rsidRPr="004C28AD">
        <w:drawing>
          <wp:inline distT="0" distB="0" distL="0" distR="0" wp14:anchorId="6DBE374E" wp14:editId="5D3A9A6A">
            <wp:extent cx="4114800" cy="3314700"/>
            <wp:effectExtent l="0" t="0" r="0" b="0"/>
            <wp:docPr id="20625487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7658" r="19403" b="21504"/>
                    <a:stretch/>
                  </pic:blipFill>
                  <pic:spPr bwMode="auto">
                    <a:xfrm>
                      <a:off x="0" y="0"/>
                      <a:ext cx="4114800" cy="3314700"/>
                    </a:xfrm>
                    <a:prstGeom prst="rect">
                      <a:avLst/>
                    </a:prstGeom>
                    <a:noFill/>
                    <a:ln>
                      <a:noFill/>
                    </a:ln>
                    <a:extLst>
                      <a:ext uri="{53640926-AAD7-44D8-BBD7-CCE9431645EC}">
                        <a14:shadowObscured xmlns:a14="http://schemas.microsoft.com/office/drawing/2010/main"/>
                      </a:ext>
                    </a:extLst>
                  </pic:spPr>
                </pic:pic>
              </a:graphicData>
            </a:graphic>
          </wp:inline>
        </w:drawing>
      </w:r>
    </w:p>
    <w:p w14:paraId="4AAE5C6C" w14:textId="7DCF8B5D" w:rsidR="00677C5B" w:rsidRDefault="00677C5B" w:rsidP="00677C5B">
      <w:pPr>
        <w:spacing w:line="276" w:lineRule="auto"/>
        <w:jc w:val="both"/>
        <w:rPr>
          <w:rFonts w:ascii="Arial" w:hAnsi="Arial" w:cs="Arial"/>
          <w:b/>
          <w:bCs/>
        </w:rPr>
      </w:pPr>
      <w:r w:rsidRPr="00677C5B">
        <w:rPr>
          <w:rFonts w:ascii="Arial" w:hAnsi="Arial" w:cs="Arial"/>
          <w:b/>
          <w:bCs/>
        </w:rPr>
        <w:t>CAPACITACIÓN EN LIDERAZGO TRABAJO EN EQUIPO Y ESTRÉS LABORAL</w:t>
      </w:r>
      <w:r>
        <w:rPr>
          <w:rFonts w:ascii="Arial" w:hAnsi="Arial" w:cs="Arial"/>
          <w:b/>
          <w:bCs/>
        </w:rPr>
        <w:t>.</w:t>
      </w:r>
    </w:p>
    <w:p w14:paraId="0BB9D7CB" w14:textId="282968D0" w:rsidR="00DB7A2A" w:rsidRDefault="00DB7A2A" w:rsidP="00677C5B">
      <w:pPr>
        <w:spacing w:line="276" w:lineRule="auto"/>
        <w:jc w:val="both"/>
        <w:rPr>
          <w:rFonts w:ascii="Arial" w:hAnsi="Arial" w:cs="Arial"/>
          <w:b/>
          <w:bCs/>
        </w:rPr>
      </w:pPr>
      <w:r>
        <w:rPr>
          <w:noProof/>
          <w:lang w:eastAsia="es-EC"/>
        </w:rPr>
        <w:drawing>
          <wp:anchor distT="0" distB="0" distL="114300" distR="114300" simplePos="0" relativeHeight="251659264" behindDoc="0" locked="0" layoutInCell="1" allowOverlap="1" wp14:anchorId="57A6B3C6" wp14:editId="6AD52702">
            <wp:simplePos x="0" y="0"/>
            <wp:positionH relativeFrom="margin">
              <wp:align>left</wp:align>
            </wp:positionH>
            <wp:positionV relativeFrom="page">
              <wp:posOffset>8210550</wp:posOffset>
            </wp:positionV>
            <wp:extent cx="3057525" cy="1731010"/>
            <wp:effectExtent l="0" t="0" r="9525" b="254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269" t="20510" r="23229" b="24424"/>
                    <a:stretch/>
                  </pic:blipFill>
                  <pic:spPr bwMode="auto">
                    <a:xfrm>
                      <a:off x="0" y="0"/>
                      <a:ext cx="3057525" cy="1731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6AB890" w14:textId="76765D72" w:rsidR="00677C5B" w:rsidRDefault="00DB7A2A" w:rsidP="00677C5B">
      <w:pPr>
        <w:spacing w:line="276" w:lineRule="auto"/>
        <w:jc w:val="both"/>
        <w:rPr>
          <w:rFonts w:ascii="Arial" w:hAnsi="Arial" w:cs="Arial"/>
          <w:b/>
          <w:bCs/>
        </w:rPr>
      </w:pPr>
      <w:r>
        <w:rPr>
          <w:noProof/>
          <w:lang w:eastAsia="es-EC"/>
        </w:rPr>
        <w:lastRenderedPageBreak/>
        <w:drawing>
          <wp:anchor distT="0" distB="0" distL="114300" distR="114300" simplePos="0" relativeHeight="251661312" behindDoc="0" locked="0" layoutInCell="1" allowOverlap="1" wp14:anchorId="35EBD2C7" wp14:editId="59A62B92">
            <wp:simplePos x="0" y="0"/>
            <wp:positionH relativeFrom="margin">
              <wp:posOffset>0</wp:posOffset>
            </wp:positionH>
            <wp:positionV relativeFrom="page">
              <wp:posOffset>1057275</wp:posOffset>
            </wp:positionV>
            <wp:extent cx="3105150" cy="1704340"/>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113" t="20510" r="25135" b="20772"/>
                    <a:stretch/>
                  </pic:blipFill>
                  <pic:spPr bwMode="auto">
                    <a:xfrm>
                      <a:off x="0" y="0"/>
                      <a:ext cx="3105150" cy="1704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6FDF20" w14:textId="77777777" w:rsidR="00DB7A2A" w:rsidRDefault="00DB7A2A" w:rsidP="00677C5B">
      <w:pPr>
        <w:spacing w:line="276" w:lineRule="auto"/>
        <w:jc w:val="both"/>
        <w:rPr>
          <w:rFonts w:ascii="Arial" w:hAnsi="Arial" w:cs="Arial"/>
          <w:b/>
          <w:bCs/>
        </w:rPr>
      </w:pPr>
    </w:p>
    <w:p w14:paraId="58672CF9" w14:textId="267660E4" w:rsidR="00677C5B" w:rsidRPr="00677C5B" w:rsidRDefault="00677C5B" w:rsidP="00677C5B">
      <w:pPr>
        <w:spacing w:line="276" w:lineRule="auto"/>
        <w:jc w:val="both"/>
        <w:rPr>
          <w:rFonts w:ascii="Arial" w:hAnsi="Arial" w:cs="Arial"/>
          <w:b/>
          <w:bCs/>
        </w:rPr>
      </w:pPr>
      <w:r w:rsidRPr="00677C5B">
        <w:rPr>
          <w:rFonts w:ascii="Arial" w:hAnsi="Arial" w:cs="Arial"/>
          <w:b/>
          <w:bCs/>
        </w:rPr>
        <w:t>MANEJOS DE ARTEFACTOS EXPLOSIVOS.</w:t>
      </w:r>
    </w:p>
    <w:p w14:paraId="47769D52" w14:textId="113D2C16" w:rsidR="00DB7A2A" w:rsidRDefault="00DB7A2A" w:rsidP="00DB7A2A">
      <w:pPr>
        <w:pStyle w:val="NormalWeb"/>
      </w:pPr>
      <w:r>
        <w:rPr>
          <w:noProof/>
        </w:rPr>
        <w:drawing>
          <wp:inline distT="0" distB="0" distL="0" distR="0" wp14:anchorId="290532B2" wp14:editId="2CCF8F5D">
            <wp:extent cx="2540000" cy="981075"/>
            <wp:effectExtent l="0" t="0" r="0" b="9525"/>
            <wp:docPr id="817909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6755" cy="983684"/>
                    </a:xfrm>
                    <a:prstGeom prst="rect">
                      <a:avLst/>
                    </a:prstGeom>
                    <a:noFill/>
                    <a:ln>
                      <a:noFill/>
                    </a:ln>
                  </pic:spPr>
                </pic:pic>
              </a:graphicData>
            </a:graphic>
          </wp:inline>
        </w:drawing>
      </w:r>
    </w:p>
    <w:p w14:paraId="3F55EEF5" w14:textId="77777777" w:rsidR="00FF5FE5" w:rsidRPr="004C28AD" w:rsidRDefault="00FF5FE5" w:rsidP="00FF5FE5">
      <w:pPr>
        <w:pStyle w:val="NormalWeb"/>
        <w:rPr>
          <w:b/>
          <w:bCs/>
        </w:rPr>
      </w:pPr>
    </w:p>
    <w:p w14:paraId="5F481C35" w14:textId="07BD9FF8" w:rsidR="00803EDE" w:rsidRPr="004C28AD" w:rsidRDefault="00D81C5F" w:rsidP="00D81C5F">
      <w:pPr>
        <w:spacing w:line="276" w:lineRule="auto"/>
        <w:jc w:val="both"/>
        <w:rPr>
          <w:rFonts w:ascii="Arial" w:hAnsi="Arial" w:cs="Arial"/>
        </w:rPr>
      </w:pPr>
      <w:r w:rsidRPr="004C28AD">
        <w:rPr>
          <w:rFonts w:ascii="Arial" w:hAnsi="Arial" w:cs="Arial"/>
        </w:rPr>
        <w:t xml:space="preserve">2. </w:t>
      </w:r>
      <w:r w:rsidR="00803EDE" w:rsidRPr="004C28AD">
        <w:rPr>
          <w:rFonts w:ascii="Arial" w:hAnsi="Arial" w:cs="Arial"/>
        </w:rPr>
        <w:t>¿EL CUERPO DE BOMBEROS LA CONCORDIA BRINDA CAPACITACION A LA CIUDADANIA EN TEMAS DE PREVENCION?</w:t>
      </w:r>
    </w:p>
    <w:p w14:paraId="3DD3535C" w14:textId="77777777" w:rsidR="00311BE4" w:rsidRPr="004C28AD" w:rsidRDefault="00311BE4" w:rsidP="00D77C24">
      <w:pPr>
        <w:pStyle w:val="Prrafodelista"/>
        <w:spacing w:line="276" w:lineRule="auto"/>
        <w:ind w:left="284"/>
        <w:jc w:val="both"/>
        <w:rPr>
          <w:rFonts w:ascii="Arial" w:hAnsi="Arial" w:cs="Arial"/>
        </w:rPr>
      </w:pPr>
    </w:p>
    <w:p w14:paraId="124FF377" w14:textId="05B46277" w:rsidR="00311BE4" w:rsidRPr="004C28AD" w:rsidRDefault="00311BE4" w:rsidP="00D77C24">
      <w:pPr>
        <w:pStyle w:val="Prrafodelista"/>
        <w:ind w:left="284"/>
        <w:jc w:val="both"/>
        <w:rPr>
          <w:rFonts w:ascii="Arial" w:hAnsi="Arial" w:cs="Arial"/>
        </w:rPr>
      </w:pPr>
      <w:r w:rsidRPr="004C28AD">
        <w:rPr>
          <w:rFonts w:ascii="Arial" w:hAnsi="Arial" w:cs="Arial"/>
        </w:rPr>
        <w:t xml:space="preserve">El Cuerpo de Bomberos La Concordia, en el año 2023, capacitaron en diferentes barrios a la ciudanía en temas de prevención de </w:t>
      </w:r>
      <w:r w:rsidR="004C61CD" w:rsidRPr="004C28AD">
        <w:rPr>
          <w:rFonts w:ascii="Arial" w:hAnsi="Arial" w:cs="Arial"/>
        </w:rPr>
        <w:t>incendios, fenómeno</w:t>
      </w:r>
      <w:r w:rsidRPr="004C28AD">
        <w:rPr>
          <w:rFonts w:ascii="Arial" w:hAnsi="Arial" w:cs="Arial"/>
        </w:rPr>
        <w:t xml:space="preserve"> del niño y uso adecuado de la pirotecnia.</w:t>
      </w:r>
      <w:r w:rsidR="00F32706" w:rsidRPr="004C28AD">
        <w:rPr>
          <w:rFonts w:ascii="Arial" w:hAnsi="Arial" w:cs="Arial"/>
        </w:rPr>
        <w:t xml:space="preserve"> </w:t>
      </w:r>
    </w:p>
    <w:p w14:paraId="427E6A85" w14:textId="77777777" w:rsidR="004C61CD" w:rsidRPr="004C28AD" w:rsidRDefault="004C61CD" w:rsidP="00D77C24">
      <w:pPr>
        <w:pStyle w:val="Prrafodelista"/>
        <w:ind w:left="284"/>
        <w:jc w:val="both"/>
        <w:rPr>
          <w:rFonts w:ascii="Arial" w:hAnsi="Arial" w:cs="Arial"/>
          <w:color w:val="FF0000"/>
        </w:rPr>
      </w:pPr>
    </w:p>
    <w:p w14:paraId="748D626C" w14:textId="5057410C" w:rsidR="004C61CD" w:rsidRPr="004C28AD" w:rsidRDefault="004C61CD" w:rsidP="004C61CD">
      <w:pPr>
        <w:jc w:val="both"/>
        <w:rPr>
          <w:rFonts w:ascii="Arial" w:hAnsi="Arial" w:cs="Arial"/>
          <w:color w:val="FF0000"/>
        </w:rPr>
      </w:pPr>
      <w:r w:rsidRPr="004C28AD">
        <w:rPr>
          <w:rFonts w:ascii="Arial" w:hAnsi="Arial" w:cs="Arial"/>
          <w:color w:val="FF0000"/>
        </w:rPr>
        <w:t xml:space="preserve">QUE BARRIOS SE VISTARON LA JEFA </w:t>
      </w:r>
    </w:p>
    <w:p w14:paraId="042F2216" w14:textId="6A922DED" w:rsidR="004C61CD" w:rsidRPr="004C28AD" w:rsidRDefault="004C61CD" w:rsidP="004C61CD">
      <w:pPr>
        <w:pStyle w:val="NormalWeb"/>
      </w:pPr>
      <w:r w:rsidRPr="004C28AD">
        <w:drawing>
          <wp:inline distT="0" distB="0" distL="0" distR="0" wp14:anchorId="0C7F215A" wp14:editId="5E53F3B1">
            <wp:extent cx="4686300" cy="2476500"/>
            <wp:effectExtent l="0" t="0" r="0" b="0"/>
            <wp:docPr id="1643513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40472" b="20699"/>
                    <a:stretch/>
                  </pic:blipFill>
                  <pic:spPr bwMode="auto">
                    <a:xfrm>
                      <a:off x="0" y="0"/>
                      <a:ext cx="4686300" cy="2476500"/>
                    </a:xfrm>
                    <a:prstGeom prst="rect">
                      <a:avLst/>
                    </a:prstGeom>
                    <a:noFill/>
                    <a:ln>
                      <a:noFill/>
                    </a:ln>
                    <a:extLst>
                      <a:ext uri="{53640926-AAD7-44D8-BBD7-CCE9431645EC}">
                        <a14:shadowObscured xmlns:a14="http://schemas.microsoft.com/office/drawing/2010/main"/>
                      </a:ext>
                    </a:extLst>
                  </pic:spPr>
                </pic:pic>
              </a:graphicData>
            </a:graphic>
          </wp:inline>
        </w:drawing>
      </w:r>
    </w:p>
    <w:p w14:paraId="358AE078" w14:textId="49E11130" w:rsidR="004C61CD" w:rsidRPr="004C28AD" w:rsidRDefault="004C61CD" w:rsidP="004C61CD">
      <w:pPr>
        <w:pStyle w:val="NormalWeb"/>
      </w:pPr>
      <w:r w:rsidRPr="004C28AD">
        <w:lastRenderedPageBreak/>
        <w:drawing>
          <wp:inline distT="0" distB="0" distL="0" distR="0" wp14:anchorId="2752FB99" wp14:editId="0259D08D">
            <wp:extent cx="4705350" cy="3628390"/>
            <wp:effectExtent l="0" t="0" r="0" b="0"/>
            <wp:docPr id="1440299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2034" cy="3633544"/>
                    </a:xfrm>
                    <a:prstGeom prst="rect">
                      <a:avLst/>
                    </a:prstGeom>
                    <a:noFill/>
                    <a:ln>
                      <a:noFill/>
                    </a:ln>
                  </pic:spPr>
                </pic:pic>
              </a:graphicData>
            </a:graphic>
          </wp:inline>
        </w:drawing>
      </w:r>
    </w:p>
    <w:p w14:paraId="49243E4A" w14:textId="7D02DF09" w:rsidR="004C61CD" w:rsidRPr="004C28AD" w:rsidRDefault="004C61CD" w:rsidP="004C61CD">
      <w:pPr>
        <w:pStyle w:val="NormalWeb"/>
      </w:pPr>
      <w:r w:rsidRPr="004C28AD">
        <w:t xml:space="preserve">                          </w:t>
      </w:r>
      <w:r w:rsidRPr="004C28AD">
        <w:drawing>
          <wp:inline distT="0" distB="0" distL="0" distR="0" wp14:anchorId="0A4D0E24" wp14:editId="64BD599A">
            <wp:extent cx="3009187" cy="1838325"/>
            <wp:effectExtent l="0" t="0" r="1270" b="0"/>
            <wp:docPr id="12060062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6152" cy="1848689"/>
                    </a:xfrm>
                    <a:prstGeom prst="rect">
                      <a:avLst/>
                    </a:prstGeom>
                    <a:noFill/>
                    <a:ln>
                      <a:noFill/>
                    </a:ln>
                  </pic:spPr>
                </pic:pic>
              </a:graphicData>
            </a:graphic>
          </wp:inline>
        </w:drawing>
      </w:r>
    </w:p>
    <w:p w14:paraId="7890E77B" w14:textId="21D33DE1" w:rsidR="00311BE4" w:rsidRPr="004C28AD" w:rsidRDefault="00D81C5F" w:rsidP="004C28AD">
      <w:pPr>
        <w:spacing w:line="276" w:lineRule="auto"/>
        <w:jc w:val="both"/>
        <w:rPr>
          <w:rFonts w:ascii="Arial" w:hAnsi="Arial" w:cs="Arial"/>
        </w:rPr>
      </w:pPr>
      <w:proofErr w:type="gramStart"/>
      <w:r w:rsidRPr="004C28AD">
        <w:rPr>
          <w:rFonts w:ascii="Arial" w:hAnsi="Arial" w:cs="Arial"/>
        </w:rPr>
        <w:t>3.</w:t>
      </w:r>
      <w:r w:rsidR="00803EDE" w:rsidRPr="004C28AD">
        <w:rPr>
          <w:rFonts w:ascii="Arial" w:hAnsi="Arial" w:cs="Arial"/>
        </w:rPr>
        <w:t>¿</w:t>
      </w:r>
      <w:proofErr w:type="gramEnd"/>
      <w:r w:rsidR="006878C6" w:rsidRPr="004C28AD">
        <w:rPr>
          <w:rFonts w:ascii="Arial" w:hAnsi="Arial" w:cs="Arial"/>
        </w:rPr>
        <w:t>CÓMO</w:t>
      </w:r>
      <w:r w:rsidR="00803EDE" w:rsidRPr="004C28AD">
        <w:rPr>
          <w:rFonts w:ascii="Arial" w:hAnsi="Arial" w:cs="Arial"/>
        </w:rPr>
        <w:t xml:space="preserve"> SE ENCONTRO ADMINISTRATIVAMENTE EL CUERPO DE BOMBEROS Y QUE CAMBIOS SE HAN HECHO?</w:t>
      </w:r>
    </w:p>
    <w:p w14:paraId="0DA9B7BB" w14:textId="77777777" w:rsidR="004C28AD" w:rsidRPr="004C28AD" w:rsidRDefault="004C28AD" w:rsidP="004C28AD">
      <w:pPr>
        <w:spacing w:line="276" w:lineRule="auto"/>
        <w:jc w:val="both"/>
        <w:rPr>
          <w:rFonts w:ascii="Arial" w:hAnsi="Arial" w:cs="Arial"/>
        </w:rPr>
      </w:pPr>
    </w:p>
    <w:p w14:paraId="70BA0481" w14:textId="77777777" w:rsidR="000542A5" w:rsidRDefault="004C28AD" w:rsidP="004C28AD">
      <w:pPr>
        <w:spacing w:line="276" w:lineRule="auto"/>
        <w:jc w:val="both"/>
        <w:rPr>
          <w:rFonts w:ascii="Arial" w:hAnsi="Arial" w:cs="Arial"/>
        </w:rPr>
      </w:pPr>
      <w:r>
        <w:rPr>
          <w:rFonts w:ascii="Arial" w:hAnsi="Arial" w:cs="Arial"/>
        </w:rPr>
        <w:t xml:space="preserve">Una vez asumida la </w:t>
      </w:r>
      <w:r w:rsidR="00DD7A8F">
        <w:rPr>
          <w:rFonts w:ascii="Arial" w:hAnsi="Arial" w:cs="Arial"/>
        </w:rPr>
        <w:t>J</w:t>
      </w:r>
      <w:r>
        <w:rPr>
          <w:rFonts w:ascii="Arial" w:hAnsi="Arial" w:cs="Arial"/>
        </w:rPr>
        <w:t xml:space="preserve">efatura del Cuerpo de Bomberos La Concordia, </w:t>
      </w:r>
      <w:r w:rsidR="00DD7A8F" w:rsidRPr="00DB154F">
        <w:rPr>
          <w:rFonts w:ascii="Arial" w:hAnsi="Arial" w:cs="Arial"/>
        </w:rPr>
        <w:t>mediante</w:t>
      </w:r>
      <w:r w:rsidR="00DD7A8F" w:rsidRPr="00DB154F">
        <w:rPr>
          <w:rFonts w:ascii="Arial" w:hAnsi="Arial" w:cs="Arial"/>
          <w:spacing w:val="-52"/>
        </w:rPr>
        <w:t xml:space="preserve"> </w:t>
      </w:r>
      <w:r w:rsidR="00DD7A8F" w:rsidRPr="00DB154F">
        <w:rPr>
          <w:rFonts w:ascii="Arial" w:hAnsi="Arial" w:cs="Arial"/>
          <w:spacing w:val="-1"/>
        </w:rPr>
        <w:t>Acción</w:t>
      </w:r>
      <w:r w:rsidR="00DD7A8F" w:rsidRPr="00DB154F">
        <w:rPr>
          <w:rFonts w:ascii="Arial" w:hAnsi="Arial" w:cs="Arial"/>
          <w:spacing w:val="-12"/>
        </w:rPr>
        <w:t xml:space="preserve"> </w:t>
      </w:r>
      <w:r w:rsidR="00DD7A8F" w:rsidRPr="00DB154F">
        <w:rPr>
          <w:rFonts w:ascii="Arial" w:hAnsi="Arial" w:cs="Arial"/>
          <w:spacing w:val="-1"/>
        </w:rPr>
        <w:t>de</w:t>
      </w:r>
      <w:r w:rsidR="00DD7A8F" w:rsidRPr="00DB154F">
        <w:rPr>
          <w:rFonts w:ascii="Arial" w:hAnsi="Arial" w:cs="Arial"/>
          <w:spacing w:val="-15"/>
        </w:rPr>
        <w:t xml:space="preserve"> </w:t>
      </w:r>
      <w:r w:rsidR="00DD7A8F" w:rsidRPr="00DB154F">
        <w:rPr>
          <w:rFonts w:ascii="Arial" w:hAnsi="Arial" w:cs="Arial"/>
          <w:spacing w:val="-1"/>
        </w:rPr>
        <w:t>Personal</w:t>
      </w:r>
      <w:r w:rsidR="00DD7A8F" w:rsidRPr="00DB154F">
        <w:rPr>
          <w:rFonts w:ascii="Arial" w:hAnsi="Arial" w:cs="Arial"/>
          <w:spacing w:val="-16"/>
        </w:rPr>
        <w:t xml:space="preserve"> </w:t>
      </w:r>
      <w:r w:rsidR="00DD7A8F" w:rsidRPr="00DB154F">
        <w:rPr>
          <w:rFonts w:ascii="Arial" w:hAnsi="Arial" w:cs="Arial"/>
        </w:rPr>
        <w:t>No.</w:t>
      </w:r>
      <w:r w:rsidR="00DD7A8F" w:rsidRPr="00DB154F">
        <w:rPr>
          <w:rFonts w:ascii="Arial" w:hAnsi="Arial" w:cs="Arial"/>
          <w:spacing w:val="-13"/>
        </w:rPr>
        <w:t xml:space="preserve"> </w:t>
      </w:r>
      <w:r w:rsidR="00DD7A8F" w:rsidRPr="00DB154F">
        <w:rPr>
          <w:rFonts w:ascii="Arial" w:hAnsi="Arial" w:cs="Arial"/>
        </w:rPr>
        <w:t>002-2023-SOH-DSPSEI</w:t>
      </w:r>
      <w:r w:rsidR="00DD7A8F" w:rsidRPr="00DB154F">
        <w:rPr>
          <w:rFonts w:ascii="Arial" w:hAnsi="Arial" w:cs="Arial"/>
          <w:spacing w:val="-12"/>
        </w:rPr>
        <w:t xml:space="preserve"> </w:t>
      </w:r>
      <w:r w:rsidR="00DD7A8F" w:rsidRPr="00DB154F">
        <w:rPr>
          <w:rFonts w:ascii="Arial" w:hAnsi="Arial" w:cs="Arial"/>
        </w:rPr>
        <w:t>de</w:t>
      </w:r>
      <w:r w:rsidR="00DD7A8F" w:rsidRPr="00DB154F">
        <w:rPr>
          <w:rFonts w:ascii="Arial" w:hAnsi="Arial" w:cs="Arial"/>
          <w:spacing w:val="-10"/>
        </w:rPr>
        <w:t xml:space="preserve"> 0</w:t>
      </w:r>
      <w:r w:rsidR="00DD7A8F" w:rsidRPr="00DB154F">
        <w:rPr>
          <w:rFonts w:ascii="Arial" w:hAnsi="Arial" w:cs="Arial"/>
        </w:rPr>
        <w:t>1</w:t>
      </w:r>
      <w:r w:rsidR="00DD7A8F" w:rsidRPr="00DB154F">
        <w:rPr>
          <w:rFonts w:ascii="Arial" w:hAnsi="Arial" w:cs="Arial"/>
          <w:spacing w:val="-13"/>
        </w:rPr>
        <w:t xml:space="preserve"> </w:t>
      </w:r>
      <w:r w:rsidR="00DD7A8F" w:rsidRPr="00DB154F">
        <w:rPr>
          <w:rFonts w:ascii="Arial" w:hAnsi="Arial" w:cs="Arial"/>
        </w:rPr>
        <w:t>de</w:t>
      </w:r>
      <w:r w:rsidR="00DD7A8F" w:rsidRPr="00DB154F">
        <w:rPr>
          <w:rFonts w:ascii="Arial" w:hAnsi="Arial" w:cs="Arial"/>
          <w:spacing w:val="-15"/>
        </w:rPr>
        <w:t xml:space="preserve"> </w:t>
      </w:r>
      <w:r w:rsidR="00DD7A8F" w:rsidRPr="00DB154F">
        <w:rPr>
          <w:rFonts w:ascii="Arial" w:hAnsi="Arial" w:cs="Arial"/>
        </w:rPr>
        <w:t>junio</w:t>
      </w:r>
      <w:r w:rsidR="00DD7A8F" w:rsidRPr="00DB154F">
        <w:rPr>
          <w:rFonts w:ascii="Arial" w:hAnsi="Arial" w:cs="Arial"/>
          <w:spacing w:val="-16"/>
        </w:rPr>
        <w:t xml:space="preserve"> </w:t>
      </w:r>
      <w:r w:rsidR="00DD7A8F" w:rsidRPr="00DB154F">
        <w:rPr>
          <w:rFonts w:ascii="Arial" w:hAnsi="Arial" w:cs="Arial"/>
        </w:rPr>
        <w:t>de</w:t>
      </w:r>
      <w:r w:rsidR="00DD7A8F" w:rsidRPr="00DB154F">
        <w:rPr>
          <w:rFonts w:ascii="Arial" w:hAnsi="Arial" w:cs="Arial"/>
          <w:spacing w:val="-10"/>
        </w:rPr>
        <w:t xml:space="preserve"> </w:t>
      </w:r>
      <w:r w:rsidR="00DD7A8F" w:rsidRPr="00DB154F">
        <w:rPr>
          <w:rFonts w:ascii="Arial" w:hAnsi="Arial" w:cs="Arial"/>
        </w:rPr>
        <w:t>2023</w:t>
      </w:r>
      <w:r w:rsidR="00DD7A8F">
        <w:rPr>
          <w:rFonts w:ascii="Arial" w:hAnsi="Arial" w:cs="Arial"/>
        </w:rPr>
        <w:t>,</w:t>
      </w:r>
      <w:r>
        <w:rPr>
          <w:rFonts w:ascii="Arial" w:hAnsi="Arial" w:cs="Arial"/>
        </w:rPr>
        <w:t xml:space="preserve"> </w:t>
      </w:r>
      <w:r w:rsidR="00635A1B">
        <w:rPr>
          <w:rFonts w:ascii="Arial" w:hAnsi="Arial" w:cs="Arial"/>
        </w:rPr>
        <w:t xml:space="preserve">se procedió a solicitar un informe a cada una de las áreas administrativas y al área  operativa, </w:t>
      </w:r>
      <w:r w:rsidR="00DD7A8F">
        <w:rPr>
          <w:rFonts w:ascii="Arial" w:hAnsi="Arial" w:cs="Arial"/>
        </w:rPr>
        <w:t>entre los p</w:t>
      </w:r>
      <w:r w:rsidRPr="004C28AD">
        <w:rPr>
          <w:rFonts w:ascii="Arial" w:hAnsi="Arial" w:cs="Arial"/>
        </w:rPr>
        <w:t xml:space="preserve">rincipales </w:t>
      </w:r>
      <w:r w:rsidR="00DD7A8F">
        <w:rPr>
          <w:rFonts w:ascii="Arial" w:hAnsi="Arial" w:cs="Arial"/>
        </w:rPr>
        <w:t>h</w:t>
      </w:r>
      <w:r w:rsidRPr="004C28AD">
        <w:rPr>
          <w:rFonts w:ascii="Arial" w:hAnsi="Arial" w:cs="Arial"/>
        </w:rPr>
        <w:t xml:space="preserve">allazgos </w:t>
      </w:r>
      <w:r w:rsidR="00635A1B">
        <w:rPr>
          <w:rFonts w:ascii="Arial" w:hAnsi="Arial" w:cs="Arial"/>
        </w:rPr>
        <w:t xml:space="preserve">se </w:t>
      </w:r>
      <w:r w:rsidR="00DD7A8F">
        <w:rPr>
          <w:rFonts w:ascii="Arial" w:hAnsi="Arial" w:cs="Arial"/>
        </w:rPr>
        <w:t>pu</w:t>
      </w:r>
      <w:r w:rsidR="00635A1B">
        <w:rPr>
          <w:rFonts w:ascii="Arial" w:hAnsi="Arial" w:cs="Arial"/>
        </w:rPr>
        <w:t>do</w:t>
      </w:r>
      <w:r w:rsidR="00DD7A8F">
        <w:rPr>
          <w:rFonts w:ascii="Arial" w:hAnsi="Arial" w:cs="Arial"/>
        </w:rPr>
        <w:t xml:space="preserve"> evidenciar que </w:t>
      </w:r>
      <w:r w:rsidRPr="004C28AD">
        <w:rPr>
          <w:rFonts w:ascii="Arial" w:hAnsi="Arial" w:cs="Arial"/>
        </w:rPr>
        <w:t>en diversas áreas, incluyendo</w:t>
      </w:r>
      <w:r w:rsidRPr="004C28AD">
        <w:rPr>
          <w:rFonts w:ascii="Arial" w:hAnsi="Arial" w:cs="Arial"/>
        </w:rPr>
        <w:t>: C</w:t>
      </w:r>
      <w:r w:rsidRPr="004C28AD">
        <w:rPr>
          <w:rFonts w:ascii="Arial" w:hAnsi="Arial" w:cs="Arial"/>
        </w:rPr>
        <w:t xml:space="preserve">ompras </w:t>
      </w:r>
      <w:r w:rsidRPr="004C28AD">
        <w:rPr>
          <w:rFonts w:ascii="Arial" w:hAnsi="Arial" w:cs="Arial"/>
        </w:rPr>
        <w:t>P</w:t>
      </w:r>
      <w:r w:rsidRPr="004C28AD">
        <w:rPr>
          <w:rFonts w:ascii="Arial" w:hAnsi="Arial" w:cs="Arial"/>
        </w:rPr>
        <w:t xml:space="preserve">úblicas, </w:t>
      </w:r>
      <w:r w:rsidRPr="004C28AD">
        <w:rPr>
          <w:rFonts w:ascii="Arial" w:hAnsi="Arial" w:cs="Arial"/>
        </w:rPr>
        <w:t>C</w:t>
      </w:r>
      <w:r w:rsidRPr="004C28AD">
        <w:rPr>
          <w:rFonts w:ascii="Arial" w:hAnsi="Arial" w:cs="Arial"/>
        </w:rPr>
        <w:t>ontabilidad, Talento Humano Y Guarda-almacén, Prevención</w:t>
      </w:r>
      <w:r w:rsidRPr="004C28AD">
        <w:rPr>
          <w:rFonts w:ascii="Arial" w:hAnsi="Arial" w:cs="Arial"/>
        </w:rPr>
        <w:t xml:space="preserve">, </w:t>
      </w:r>
      <w:r w:rsidR="00635A1B">
        <w:rPr>
          <w:rFonts w:ascii="Arial" w:hAnsi="Arial" w:cs="Arial"/>
        </w:rPr>
        <w:t>área o</w:t>
      </w:r>
      <w:r w:rsidRPr="004C28AD">
        <w:rPr>
          <w:rFonts w:ascii="Arial" w:hAnsi="Arial" w:cs="Arial"/>
        </w:rPr>
        <w:t>perativ</w:t>
      </w:r>
      <w:r w:rsidR="00635A1B">
        <w:rPr>
          <w:rFonts w:ascii="Arial" w:hAnsi="Arial" w:cs="Arial"/>
        </w:rPr>
        <w:t>a</w:t>
      </w:r>
      <w:r w:rsidR="00DD7A8F">
        <w:rPr>
          <w:rFonts w:ascii="Arial" w:hAnsi="Arial" w:cs="Arial"/>
        </w:rPr>
        <w:t>,</w:t>
      </w:r>
      <w:r w:rsidRPr="004C28AD">
        <w:rPr>
          <w:rFonts w:ascii="Arial" w:hAnsi="Arial" w:cs="Arial"/>
        </w:rPr>
        <w:t xml:space="preserve"> </w:t>
      </w:r>
      <w:r w:rsidR="00DD7A8F">
        <w:rPr>
          <w:rFonts w:ascii="Arial" w:hAnsi="Arial" w:cs="Arial"/>
        </w:rPr>
        <w:t xml:space="preserve">existía </w:t>
      </w:r>
      <w:r w:rsidRPr="004C28AD">
        <w:rPr>
          <w:rFonts w:ascii="Arial" w:hAnsi="Arial" w:cs="Arial"/>
        </w:rPr>
        <w:t xml:space="preserve">falta de gestión, </w:t>
      </w:r>
      <w:r w:rsidR="00635A1B">
        <w:rPr>
          <w:rFonts w:ascii="Arial" w:hAnsi="Arial" w:cs="Arial"/>
        </w:rPr>
        <w:t xml:space="preserve">no existía un </w:t>
      </w:r>
      <w:r w:rsidRPr="004C28AD">
        <w:rPr>
          <w:rFonts w:ascii="Arial" w:hAnsi="Arial" w:cs="Arial"/>
        </w:rPr>
        <w:t xml:space="preserve">orden interno </w:t>
      </w:r>
      <w:r w:rsidR="00635A1B">
        <w:rPr>
          <w:rFonts w:ascii="Arial" w:hAnsi="Arial" w:cs="Arial"/>
        </w:rPr>
        <w:t xml:space="preserve">a tal punto que ciertos </w:t>
      </w:r>
      <w:r w:rsidRPr="004C28AD">
        <w:rPr>
          <w:rFonts w:ascii="Arial" w:hAnsi="Arial" w:cs="Arial"/>
        </w:rPr>
        <w:t>bienes</w:t>
      </w:r>
      <w:r w:rsidR="00635A1B">
        <w:rPr>
          <w:rFonts w:ascii="Arial" w:hAnsi="Arial" w:cs="Arial"/>
        </w:rPr>
        <w:t xml:space="preserve"> se encontraban extraviados,</w:t>
      </w:r>
      <w:r w:rsidRPr="004C28AD">
        <w:rPr>
          <w:rFonts w:ascii="Arial" w:hAnsi="Arial" w:cs="Arial"/>
        </w:rPr>
        <w:t xml:space="preserve"> </w:t>
      </w:r>
      <w:r w:rsidR="00635A1B">
        <w:rPr>
          <w:rFonts w:ascii="Arial" w:hAnsi="Arial" w:cs="Arial"/>
        </w:rPr>
        <w:t>existía e</w:t>
      </w:r>
      <w:r w:rsidRPr="004C28AD">
        <w:rPr>
          <w:rFonts w:ascii="Arial" w:hAnsi="Arial" w:cs="Arial"/>
        </w:rPr>
        <w:t xml:space="preserve">scasa gestión </w:t>
      </w:r>
      <w:r w:rsidR="00635A1B">
        <w:rPr>
          <w:rFonts w:ascii="Arial" w:hAnsi="Arial" w:cs="Arial"/>
        </w:rPr>
        <w:t xml:space="preserve">del </w:t>
      </w:r>
      <w:r w:rsidRPr="004C28AD">
        <w:rPr>
          <w:rFonts w:ascii="Arial" w:hAnsi="Arial" w:cs="Arial"/>
        </w:rPr>
        <w:t xml:space="preserve"> Talento Humano (operativo-instrucción formal, escasa capacitación en los últimos años, sobrepeso, enfermedades presión alta)</w:t>
      </w:r>
      <w:r w:rsidR="00635A1B">
        <w:rPr>
          <w:rFonts w:ascii="Arial" w:hAnsi="Arial" w:cs="Arial"/>
        </w:rPr>
        <w:t>,</w:t>
      </w:r>
      <w:r w:rsidRPr="004C28AD">
        <w:rPr>
          <w:rFonts w:ascii="Arial" w:hAnsi="Arial" w:cs="Arial"/>
        </w:rPr>
        <w:t xml:space="preserve"> </w:t>
      </w:r>
      <w:r w:rsidR="00635A1B">
        <w:rPr>
          <w:rFonts w:ascii="Arial" w:hAnsi="Arial" w:cs="Arial"/>
        </w:rPr>
        <w:t>n</w:t>
      </w:r>
      <w:r w:rsidRPr="004C28AD">
        <w:rPr>
          <w:rFonts w:ascii="Arial" w:hAnsi="Arial" w:cs="Arial"/>
        </w:rPr>
        <w:t xml:space="preserve">o </w:t>
      </w:r>
      <w:r w:rsidR="00635A1B">
        <w:rPr>
          <w:rFonts w:ascii="Arial" w:hAnsi="Arial" w:cs="Arial"/>
        </w:rPr>
        <w:t xml:space="preserve">existía un </w:t>
      </w:r>
      <w:r w:rsidRPr="004C28AD">
        <w:rPr>
          <w:rFonts w:ascii="Arial" w:hAnsi="Arial" w:cs="Arial"/>
        </w:rPr>
        <w:t>manual de procesos</w:t>
      </w:r>
      <w:r w:rsidR="00635A1B">
        <w:rPr>
          <w:rFonts w:ascii="Arial" w:hAnsi="Arial" w:cs="Arial"/>
        </w:rPr>
        <w:t xml:space="preserve"> que indicaran como se debía actuar ante una emergencia, que requisitos se necesitaba para obtener</w:t>
      </w:r>
      <w:r w:rsidR="000542A5">
        <w:rPr>
          <w:rFonts w:ascii="Arial" w:hAnsi="Arial" w:cs="Arial"/>
        </w:rPr>
        <w:t xml:space="preserve"> permisos de funcionamientos en los </w:t>
      </w:r>
      <w:r w:rsidR="000542A5">
        <w:rPr>
          <w:rFonts w:ascii="Arial" w:hAnsi="Arial" w:cs="Arial"/>
        </w:rPr>
        <w:lastRenderedPageBreak/>
        <w:t xml:space="preserve">diferentes establecimientos, no se hacía cumplir las disposiciones establecidas en la ordenanza </w:t>
      </w:r>
      <w:proofErr w:type="spellStart"/>
      <w:r w:rsidR="000542A5">
        <w:rPr>
          <w:rFonts w:ascii="Arial" w:hAnsi="Arial" w:cs="Arial"/>
        </w:rPr>
        <w:t>N°</w:t>
      </w:r>
      <w:proofErr w:type="spellEnd"/>
      <w:r w:rsidR="000542A5">
        <w:rPr>
          <w:rFonts w:ascii="Arial" w:hAnsi="Arial" w:cs="Arial"/>
        </w:rPr>
        <w:t xml:space="preserve"> GADMCLC-SG-2017-174.</w:t>
      </w:r>
    </w:p>
    <w:p w14:paraId="0D7CD235" w14:textId="15441A84" w:rsidR="004C28AD" w:rsidRPr="004C28AD" w:rsidRDefault="00635A1B" w:rsidP="004C28AD">
      <w:pPr>
        <w:spacing w:line="276" w:lineRule="auto"/>
        <w:jc w:val="both"/>
        <w:rPr>
          <w:rFonts w:ascii="Arial" w:hAnsi="Arial" w:cs="Arial"/>
        </w:rPr>
      </w:pPr>
      <w:r>
        <w:rPr>
          <w:rFonts w:ascii="Arial" w:hAnsi="Arial" w:cs="Arial"/>
        </w:rPr>
        <w:t xml:space="preserve">  </w:t>
      </w:r>
      <w:r w:rsidR="004C28AD" w:rsidRPr="004C28AD">
        <w:rPr>
          <w:rFonts w:ascii="Arial" w:hAnsi="Arial" w:cs="Arial"/>
        </w:rPr>
        <w:t xml:space="preserve">   </w:t>
      </w:r>
    </w:p>
    <w:p w14:paraId="0898EB5D" w14:textId="77777777" w:rsidR="004C28AD" w:rsidRPr="004C28AD" w:rsidRDefault="004C28AD" w:rsidP="004C28AD">
      <w:pPr>
        <w:spacing w:line="276" w:lineRule="auto"/>
        <w:jc w:val="both"/>
        <w:rPr>
          <w:rFonts w:ascii="Arial" w:hAnsi="Arial" w:cs="Arial"/>
        </w:rPr>
      </w:pPr>
      <w:r w:rsidRPr="004C28AD">
        <w:rPr>
          <w:rFonts w:ascii="Arial" w:hAnsi="Arial" w:cs="Arial"/>
        </w:rPr>
        <w:t>Estos problemas han afectado la eficiencia y la credibilidad de la institución. Sin embargo, durante el año 2023, se han llevado a cabo una serie de acciones para abordar estos problemas y avanzar hacia la mejora y el crecimiento de la institución.</w:t>
      </w:r>
    </w:p>
    <w:p w14:paraId="1271C090" w14:textId="77777777" w:rsidR="004C28AD" w:rsidRDefault="004C28AD" w:rsidP="004C28AD">
      <w:pPr>
        <w:spacing w:line="276" w:lineRule="auto"/>
        <w:jc w:val="both"/>
        <w:rPr>
          <w:rFonts w:ascii="Arial" w:hAnsi="Arial" w:cs="Arial"/>
        </w:rPr>
      </w:pPr>
    </w:p>
    <w:p w14:paraId="7A4F01C9" w14:textId="38D76D0B" w:rsidR="007010FB" w:rsidRDefault="007010FB" w:rsidP="004C28AD">
      <w:pPr>
        <w:spacing w:line="276" w:lineRule="auto"/>
        <w:jc w:val="both"/>
        <w:rPr>
          <w:rFonts w:ascii="Arial" w:hAnsi="Arial" w:cs="Arial"/>
          <w:b/>
          <w:bCs/>
        </w:rPr>
      </w:pPr>
      <w:r>
        <w:rPr>
          <w:rFonts w:ascii="Arial" w:hAnsi="Arial" w:cs="Arial"/>
          <w:b/>
          <w:bCs/>
        </w:rPr>
        <w:t>ÁREA DE COMPRAS PUBLICAS.</w:t>
      </w:r>
    </w:p>
    <w:p w14:paraId="15FF9A62" w14:textId="77777777" w:rsidR="007010FB" w:rsidRDefault="007010FB" w:rsidP="00B107A3">
      <w:pPr>
        <w:spacing w:line="276" w:lineRule="auto"/>
        <w:jc w:val="both"/>
        <w:rPr>
          <w:rFonts w:ascii="Arial" w:hAnsi="Arial" w:cs="Arial"/>
          <w:b/>
          <w:bCs/>
        </w:rPr>
      </w:pPr>
    </w:p>
    <w:p w14:paraId="37062454" w14:textId="77777777" w:rsidR="002F08E1" w:rsidRDefault="007010FB" w:rsidP="00B107A3">
      <w:pPr>
        <w:spacing w:line="276" w:lineRule="auto"/>
        <w:jc w:val="both"/>
        <w:rPr>
          <w:rFonts w:ascii="Arial" w:hAnsi="Arial" w:cs="Arial"/>
        </w:rPr>
      </w:pPr>
      <w:r w:rsidRPr="002F08E1">
        <w:rPr>
          <w:rFonts w:ascii="Arial" w:hAnsi="Arial" w:cs="Arial"/>
        </w:rPr>
        <w:t xml:space="preserve">En junio de 2023 encontramos 3 procesos </w:t>
      </w:r>
      <w:r w:rsidR="002F08E1" w:rsidRPr="002F08E1">
        <w:rPr>
          <w:rFonts w:ascii="Arial" w:hAnsi="Arial" w:cs="Arial"/>
        </w:rPr>
        <w:t>que habían sido subido al</w:t>
      </w:r>
      <w:r w:rsidRPr="002F08E1">
        <w:rPr>
          <w:rFonts w:ascii="Arial" w:hAnsi="Arial" w:cs="Arial"/>
        </w:rPr>
        <w:t xml:space="preserve"> portal</w:t>
      </w:r>
      <w:r w:rsidRPr="002F08E1">
        <w:rPr>
          <w:rFonts w:ascii="Arial" w:hAnsi="Arial" w:cs="Arial"/>
        </w:rPr>
        <w:t xml:space="preserve"> de compras públicas</w:t>
      </w:r>
      <w:r w:rsidR="002F08E1" w:rsidRPr="002F08E1">
        <w:rPr>
          <w:rFonts w:ascii="Arial" w:hAnsi="Arial" w:cs="Arial"/>
        </w:rPr>
        <w:t xml:space="preserve"> entre ellos </w:t>
      </w:r>
      <w:r w:rsidRPr="002F08E1">
        <w:rPr>
          <w:rFonts w:ascii="Arial" w:hAnsi="Arial" w:cs="Arial"/>
        </w:rPr>
        <w:t>Combustible, Mantenimiento de parque automotor,</w:t>
      </w:r>
      <w:r w:rsidR="002F08E1" w:rsidRPr="002F08E1">
        <w:rPr>
          <w:rFonts w:ascii="Arial" w:hAnsi="Arial" w:cs="Arial"/>
        </w:rPr>
        <w:t xml:space="preserve"> y compras de llantas para</w:t>
      </w:r>
      <w:r w:rsidR="002F08E1">
        <w:rPr>
          <w:rFonts w:ascii="Arial" w:hAnsi="Arial" w:cs="Arial"/>
        </w:rPr>
        <w:t xml:space="preserve"> e</w:t>
      </w:r>
      <w:r w:rsidR="002F08E1" w:rsidRPr="002F08E1">
        <w:rPr>
          <w:rFonts w:ascii="Arial" w:hAnsi="Arial" w:cs="Arial"/>
        </w:rPr>
        <w:t>l parque automotor del cuerpo de bomberos</w:t>
      </w:r>
      <w:r w:rsidR="002F08E1">
        <w:rPr>
          <w:rFonts w:ascii="Arial" w:hAnsi="Arial" w:cs="Arial"/>
        </w:rPr>
        <w:t xml:space="preserve">, realizando un análisis más minucioso se pudo evidenciar que existían </w:t>
      </w:r>
      <w:r w:rsidR="002F08E1" w:rsidRPr="002F08E1">
        <w:rPr>
          <w:rFonts w:ascii="Arial" w:hAnsi="Arial" w:cs="Arial"/>
        </w:rPr>
        <w:t xml:space="preserve"> </w:t>
      </w:r>
      <w:r w:rsidRPr="002F08E1">
        <w:rPr>
          <w:rFonts w:ascii="Arial" w:hAnsi="Arial" w:cs="Arial"/>
        </w:rPr>
        <w:br/>
        <w:t xml:space="preserve">irregularidades en procesos </w:t>
      </w:r>
      <w:r w:rsidR="002F08E1">
        <w:rPr>
          <w:rFonts w:ascii="Arial" w:hAnsi="Arial" w:cs="Arial"/>
        </w:rPr>
        <w:t xml:space="preserve">como compra de un </w:t>
      </w:r>
      <w:r w:rsidRPr="002F08E1">
        <w:rPr>
          <w:rFonts w:ascii="Arial" w:hAnsi="Arial" w:cs="Arial"/>
          <w:b/>
          <w:bCs/>
          <w:i/>
          <w:iCs/>
          <w:u w:val="single"/>
        </w:rPr>
        <w:t>Dron</w:t>
      </w:r>
      <w:r w:rsidRPr="002F08E1">
        <w:rPr>
          <w:rFonts w:ascii="Arial" w:hAnsi="Arial" w:cs="Arial"/>
        </w:rPr>
        <w:t xml:space="preserve"> sin </w:t>
      </w:r>
      <w:r w:rsidR="002F08E1">
        <w:rPr>
          <w:rFonts w:ascii="Arial" w:hAnsi="Arial" w:cs="Arial"/>
        </w:rPr>
        <w:t>su característica principal que sería ayudar al personal bomberil a la</w:t>
      </w:r>
      <w:r w:rsidRPr="002F08E1">
        <w:rPr>
          <w:rFonts w:ascii="Arial" w:hAnsi="Arial" w:cs="Arial"/>
        </w:rPr>
        <w:t xml:space="preserve"> </w:t>
      </w:r>
      <w:r w:rsidR="002F08E1">
        <w:rPr>
          <w:rFonts w:ascii="Arial" w:hAnsi="Arial" w:cs="Arial"/>
        </w:rPr>
        <w:t>búsqueda en caso de emergencias</w:t>
      </w:r>
      <w:r w:rsidRPr="002F08E1">
        <w:rPr>
          <w:rFonts w:ascii="Arial" w:hAnsi="Arial" w:cs="Arial"/>
        </w:rPr>
        <w:t>,</w:t>
      </w:r>
      <w:r w:rsidR="002F08E1">
        <w:rPr>
          <w:rFonts w:ascii="Arial" w:hAnsi="Arial" w:cs="Arial"/>
        </w:rPr>
        <w:t xml:space="preserve"> la adquisición de un </w:t>
      </w:r>
      <w:r w:rsidRPr="002F08E1">
        <w:rPr>
          <w:rFonts w:ascii="Arial" w:hAnsi="Arial" w:cs="Arial"/>
        </w:rPr>
        <w:t xml:space="preserve"> </w:t>
      </w:r>
      <w:r w:rsidRPr="002F08E1">
        <w:rPr>
          <w:rFonts w:ascii="Arial" w:hAnsi="Arial" w:cs="Arial"/>
          <w:b/>
          <w:bCs/>
        </w:rPr>
        <w:t>Bote</w:t>
      </w:r>
      <w:r w:rsidR="002F08E1">
        <w:rPr>
          <w:rFonts w:ascii="Arial" w:hAnsi="Arial" w:cs="Arial"/>
          <w:b/>
          <w:bCs/>
        </w:rPr>
        <w:t xml:space="preserve"> de Rescate, </w:t>
      </w:r>
      <w:r w:rsidR="002F08E1">
        <w:rPr>
          <w:rFonts w:ascii="Arial" w:hAnsi="Arial" w:cs="Arial"/>
        </w:rPr>
        <w:t xml:space="preserve">el cual se encontraba ingresado en las bodegas del cuerpo de bomberos, sin embargo aun </w:t>
      </w:r>
      <w:proofErr w:type="spellStart"/>
      <w:r w:rsidR="002F08E1">
        <w:rPr>
          <w:rFonts w:ascii="Arial" w:hAnsi="Arial" w:cs="Arial"/>
        </w:rPr>
        <w:t>on</w:t>
      </w:r>
      <w:proofErr w:type="spellEnd"/>
      <w:r w:rsidR="002F08E1">
        <w:rPr>
          <w:rFonts w:ascii="Arial" w:hAnsi="Arial" w:cs="Arial"/>
        </w:rPr>
        <w:t xml:space="preserve"> había sido entregado por el proveedor.</w:t>
      </w:r>
    </w:p>
    <w:p w14:paraId="51CAFFC3" w14:textId="77777777" w:rsidR="002F08E1" w:rsidRDefault="002F08E1" w:rsidP="00B107A3">
      <w:pPr>
        <w:spacing w:line="276" w:lineRule="auto"/>
        <w:jc w:val="both"/>
        <w:rPr>
          <w:rFonts w:ascii="Arial" w:hAnsi="Arial" w:cs="Arial"/>
        </w:rPr>
      </w:pPr>
    </w:p>
    <w:p w14:paraId="0841A154" w14:textId="3FF9993C" w:rsidR="00677C5B" w:rsidRDefault="007010FB" w:rsidP="00B107A3">
      <w:pPr>
        <w:spacing w:line="276" w:lineRule="auto"/>
        <w:jc w:val="both"/>
        <w:rPr>
          <w:rFonts w:ascii="Arial" w:hAnsi="Arial" w:cs="Arial"/>
        </w:rPr>
      </w:pPr>
      <w:r w:rsidRPr="002F08E1">
        <w:rPr>
          <w:rFonts w:ascii="Arial" w:hAnsi="Arial" w:cs="Arial"/>
        </w:rPr>
        <w:t xml:space="preserve">Mínimas actividades registradas en los últimos años (2019 – 1 sola compra) </w:t>
      </w:r>
      <w:r w:rsidRPr="002F08E1">
        <w:rPr>
          <w:rFonts w:ascii="Arial" w:hAnsi="Arial" w:cs="Arial"/>
        </w:rPr>
        <w:br/>
        <w:t xml:space="preserve">Ambulancia (intento de compra 2 veces </w:t>
      </w:r>
      <w:r w:rsidR="00B107A3">
        <w:rPr>
          <w:rFonts w:ascii="Arial" w:hAnsi="Arial" w:cs="Arial"/>
        </w:rPr>
        <w:t xml:space="preserve">por el valor de </w:t>
      </w:r>
      <w:r w:rsidRPr="002F08E1">
        <w:rPr>
          <w:rFonts w:ascii="Arial" w:hAnsi="Arial" w:cs="Arial"/>
        </w:rPr>
        <w:t>$168 mil</w:t>
      </w:r>
      <w:r w:rsidR="00B107A3">
        <w:rPr>
          <w:rFonts w:ascii="Arial" w:hAnsi="Arial" w:cs="Arial"/>
        </w:rPr>
        <w:t xml:space="preserve"> dólares</w:t>
      </w:r>
      <w:r w:rsidRPr="002F08E1">
        <w:rPr>
          <w:rFonts w:ascii="Arial" w:hAnsi="Arial" w:cs="Arial"/>
        </w:rPr>
        <w:t xml:space="preserve">) </w:t>
      </w:r>
      <w:r w:rsidRPr="002F08E1">
        <w:rPr>
          <w:rFonts w:ascii="Arial" w:hAnsi="Arial" w:cs="Arial"/>
        </w:rPr>
        <w:br/>
        <w:t xml:space="preserve">Se detectaron problemas en la ejecución de contratos (Mantenimiento parque automotor, </w:t>
      </w:r>
      <w:r w:rsidR="00B107A3">
        <w:rPr>
          <w:rFonts w:ascii="Arial" w:hAnsi="Arial" w:cs="Arial"/>
        </w:rPr>
        <w:t>donde el costo por lavado y</w:t>
      </w:r>
      <w:r w:rsidRPr="002F08E1">
        <w:rPr>
          <w:rFonts w:ascii="Arial" w:hAnsi="Arial" w:cs="Arial"/>
        </w:rPr>
        <w:t xml:space="preserve"> pulverizado</w:t>
      </w:r>
      <w:r w:rsidR="00B107A3">
        <w:rPr>
          <w:rFonts w:ascii="Arial" w:hAnsi="Arial" w:cs="Arial"/>
        </w:rPr>
        <w:t xml:space="preserve"> de un vehículo de emergencia costaba alrededor de </w:t>
      </w:r>
      <w:r w:rsidR="00677C5B">
        <w:rPr>
          <w:rFonts w:ascii="Arial" w:hAnsi="Arial" w:cs="Arial"/>
        </w:rPr>
        <w:t xml:space="preserve">setenta y cinco dólares </w:t>
      </w:r>
      <w:r w:rsidR="00B107A3" w:rsidRPr="002F08E1">
        <w:rPr>
          <w:rFonts w:ascii="Arial" w:hAnsi="Arial" w:cs="Arial"/>
        </w:rPr>
        <w:t>$75</w:t>
      </w:r>
      <w:r w:rsidR="00677C5B">
        <w:rPr>
          <w:rFonts w:ascii="Arial" w:hAnsi="Arial" w:cs="Arial"/>
        </w:rPr>
        <w:t>.</w:t>
      </w:r>
      <w:r w:rsidR="00B107A3">
        <w:rPr>
          <w:rFonts w:ascii="Arial" w:hAnsi="Arial" w:cs="Arial"/>
        </w:rPr>
        <w:t xml:space="preserve"> </w:t>
      </w:r>
    </w:p>
    <w:p w14:paraId="430A0B08" w14:textId="3C5CEE3D" w:rsidR="00677C5B" w:rsidRDefault="00677C5B" w:rsidP="00B107A3">
      <w:pPr>
        <w:spacing w:line="276" w:lineRule="auto"/>
        <w:jc w:val="both"/>
        <w:rPr>
          <w:rFonts w:ascii="Arial" w:hAnsi="Arial" w:cs="Arial"/>
        </w:rPr>
      </w:pPr>
    </w:p>
    <w:p w14:paraId="0BA33F82" w14:textId="04FCF7A3" w:rsidR="00B107A3" w:rsidRDefault="00677C5B" w:rsidP="00B107A3">
      <w:pPr>
        <w:spacing w:line="276" w:lineRule="auto"/>
        <w:jc w:val="both"/>
        <w:rPr>
          <w:rFonts w:ascii="Arial" w:hAnsi="Arial" w:cs="Arial"/>
        </w:rPr>
      </w:pPr>
      <w:r>
        <w:rPr>
          <w:rFonts w:ascii="Arial" w:hAnsi="Arial" w:cs="Arial"/>
        </w:rPr>
        <w:t>E</w:t>
      </w:r>
      <w:r w:rsidR="00B107A3">
        <w:rPr>
          <w:rFonts w:ascii="Arial" w:hAnsi="Arial" w:cs="Arial"/>
        </w:rPr>
        <w:t>ntre las mejoras que se ha podido hacer desde que se asumí la jefatura</w:t>
      </w:r>
      <w:r>
        <w:rPr>
          <w:rFonts w:ascii="Arial" w:hAnsi="Arial" w:cs="Arial"/>
        </w:rPr>
        <w:t xml:space="preserve"> se encuentran las</w:t>
      </w:r>
      <w:r w:rsidR="00B107A3">
        <w:rPr>
          <w:rFonts w:ascii="Arial" w:hAnsi="Arial" w:cs="Arial"/>
        </w:rPr>
        <w:t xml:space="preserve"> siguiente</w:t>
      </w:r>
      <w:r>
        <w:rPr>
          <w:rFonts w:ascii="Arial" w:hAnsi="Arial" w:cs="Arial"/>
        </w:rPr>
        <w:t>s</w:t>
      </w:r>
      <w:r w:rsidR="00B107A3">
        <w:rPr>
          <w:rFonts w:ascii="Arial" w:hAnsi="Arial" w:cs="Arial"/>
        </w:rPr>
        <w:t>:</w:t>
      </w:r>
    </w:p>
    <w:p w14:paraId="35BD316D" w14:textId="77777777" w:rsidR="00B107A3" w:rsidRDefault="00B107A3" w:rsidP="00B107A3">
      <w:pPr>
        <w:spacing w:line="276" w:lineRule="auto"/>
        <w:jc w:val="both"/>
        <w:rPr>
          <w:rFonts w:ascii="Arial" w:hAnsi="Arial" w:cs="Arial"/>
        </w:rPr>
      </w:pPr>
    </w:p>
    <w:p w14:paraId="407663D7" w14:textId="2DC090C4" w:rsidR="00B107A3" w:rsidRPr="00B107A3" w:rsidRDefault="00B107A3" w:rsidP="00B107A3">
      <w:pPr>
        <w:numPr>
          <w:ilvl w:val="0"/>
          <w:numId w:val="4"/>
        </w:numPr>
        <w:spacing w:line="276" w:lineRule="auto"/>
        <w:jc w:val="both"/>
        <w:rPr>
          <w:rFonts w:ascii="Arial" w:hAnsi="Arial" w:cs="Arial"/>
        </w:rPr>
      </w:pPr>
      <w:r w:rsidRPr="00B107A3">
        <w:rPr>
          <w:rFonts w:ascii="Arial" w:hAnsi="Arial" w:cs="Arial"/>
        </w:rPr>
        <w:t>P</w:t>
      </w:r>
      <w:r>
        <w:rPr>
          <w:rFonts w:ascii="Arial" w:hAnsi="Arial" w:cs="Arial"/>
        </w:rPr>
        <w:t>LAN ANUAL DE CONTRATACIÓN (PAC), desde el mes de</w:t>
      </w:r>
      <w:r w:rsidRPr="00B107A3">
        <w:rPr>
          <w:rFonts w:ascii="Arial" w:hAnsi="Arial" w:cs="Arial"/>
        </w:rPr>
        <w:t xml:space="preserve"> octubre</w:t>
      </w:r>
      <w:r>
        <w:rPr>
          <w:rFonts w:ascii="Arial" w:hAnsi="Arial" w:cs="Arial"/>
        </w:rPr>
        <w:t xml:space="preserve"> hasta el 31 de diciembre en un lapso</w:t>
      </w:r>
      <w:r w:rsidRPr="00B107A3">
        <w:rPr>
          <w:rFonts w:ascii="Arial" w:hAnsi="Arial" w:cs="Arial"/>
        </w:rPr>
        <w:t xml:space="preserve"> </w:t>
      </w:r>
      <w:r>
        <w:rPr>
          <w:rFonts w:ascii="Arial" w:hAnsi="Arial" w:cs="Arial"/>
        </w:rPr>
        <w:t xml:space="preserve">de </w:t>
      </w:r>
      <w:r w:rsidRPr="00B107A3">
        <w:rPr>
          <w:rFonts w:ascii="Arial" w:hAnsi="Arial" w:cs="Arial"/>
        </w:rPr>
        <w:t xml:space="preserve">3 meses </w:t>
      </w:r>
      <w:r w:rsidR="00323753">
        <w:rPr>
          <w:rFonts w:ascii="Arial" w:hAnsi="Arial" w:cs="Arial"/>
        </w:rPr>
        <w:t xml:space="preserve">se alcanzó el </w:t>
      </w:r>
      <w:r w:rsidR="006878C6">
        <w:rPr>
          <w:rFonts w:ascii="Arial" w:hAnsi="Arial" w:cs="Arial"/>
        </w:rPr>
        <w:t>84.90</w:t>
      </w:r>
      <w:r w:rsidRPr="00B107A3">
        <w:rPr>
          <w:rFonts w:ascii="Arial" w:hAnsi="Arial" w:cs="Arial"/>
        </w:rPr>
        <w:t>%</w:t>
      </w:r>
      <w:r w:rsidR="00323753">
        <w:rPr>
          <w:rFonts w:ascii="Arial" w:hAnsi="Arial" w:cs="Arial"/>
        </w:rPr>
        <w:t xml:space="preserve"> de las compras programadas para el año 2023.</w:t>
      </w:r>
    </w:p>
    <w:p w14:paraId="18E0F9BD" w14:textId="22B03CC9" w:rsidR="00B107A3" w:rsidRPr="00B107A3" w:rsidRDefault="00323753" w:rsidP="00B107A3">
      <w:pPr>
        <w:numPr>
          <w:ilvl w:val="0"/>
          <w:numId w:val="4"/>
        </w:numPr>
        <w:spacing w:line="276" w:lineRule="auto"/>
        <w:jc w:val="both"/>
        <w:rPr>
          <w:rFonts w:ascii="Arial" w:hAnsi="Arial" w:cs="Arial"/>
        </w:rPr>
      </w:pPr>
      <w:r w:rsidRPr="00323753">
        <w:rPr>
          <w:rFonts w:ascii="Arial" w:hAnsi="Arial" w:cs="Arial"/>
        </w:rPr>
        <w:t>Se adquirió</w:t>
      </w:r>
      <w:r w:rsidR="00B107A3" w:rsidRPr="00B107A3">
        <w:rPr>
          <w:rFonts w:ascii="Arial" w:hAnsi="Arial" w:cs="Arial"/>
        </w:rPr>
        <w:t xml:space="preserve"> </w:t>
      </w:r>
      <w:r>
        <w:rPr>
          <w:rFonts w:ascii="Arial" w:hAnsi="Arial" w:cs="Arial"/>
        </w:rPr>
        <w:t>u</w:t>
      </w:r>
      <w:r w:rsidR="00B107A3" w:rsidRPr="00B107A3">
        <w:rPr>
          <w:rFonts w:ascii="Arial" w:hAnsi="Arial" w:cs="Arial"/>
        </w:rPr>
        <w:t xml:space="preserve">niformes </w:t>
      </w:r>
      <w:r w:rsidR="00EF54DD">
        <w:rPr>
          <w:rFonts w:ascii="Arial" w:hAnsi="Arial" w:cs="Arial"/>
        </w:rPr>
        <w:t>los cuales consistía en</w:t>
      </w:r>
      <w:r w:rsidR="00B107A3" w:rsidRPr="00B107A3">
        <w:rPr>
          <w:rFonts w:ascii="Arial" w:hAnsi="Arial" w:cs="Arial"/>
        </w:rPr>
        <w:t xml:space="preserve"> 2 pantalones, 2 busos, 2 botas, camiseta, 2 </w:t>
      </w:r>
      <w:proofErr w:type="spellStart"/>
      <w:r w:rsidR="00B107A3" w:rsidRPr="00B107A3">
        <w:rPr>
          <w:rFonts w:ascii="Arial" w:hAnsi="Arial" w:cs="Arial"/>
        </w:rPr>
        <w:t>joky</w:t>
      </w:r>
      <w:proofErr w:type="spellEnd"/>
      <w:r w:rsidR="00B107A3" w:rsidRPr="00B107A3">
        <w:rPr>
          <w:rFonts w:ascii="Arial" w:hAnsi="Arial" w:cs="Arial"/>
        </w:rPr>
        <w:t xml:space="preserve">, uniforme de educación física + zapato deportivo, chubasqueros + botas </w:t>
      </w:r>
      <w:r w:rsidR="00577967">
        <w:rPr>
          <w:rFonts w:ascii="Arial" w:hAnsi="Arial" w:cs="Arial"/>
        </w:rPr>
        <w:t xml:space="preserve">para </w:t>
      </w:r>
      <w:r w:rsidR="00B107A3" w:rsidRPr="00B107A3">
        <w:rPr>
          <w:rFonts w:ascii="Arial" w:hAnsi="Arial" w:cs="Arial"/>
        </w:rPr>
        <w:t>19 Bomberos</w:t>
      </w:r>
      <w:r w:rsidR="00577967">
        <w:rPr>
          <w:rFonts w:ascii="Arial" w:hAnsi="Arial" w:cs="Arial"/>
        </w:rPr>
        <w:t>,</w:t>
      </w:r>
      <w:r w:rsidR="00B107A3" w:rsidRPr="00B107A3">
        <w:rPr>
          <w:rFonts w:ascii="Arial" w:hAnsi="Arial" w:cs="Arial"/>
        </w:rPr>
        <w:t xml:space="preserve"> 22 Voluntarios y 10</w:t>
      </w:r>
      <w:r w:rsidR="00577967">
        <w:rPr>
          <w:rFonts w:ascii="Arial" w:hAnsi="Arial" w:cs="Arial"/>
        </w:rPr>
        <w:t xml:space="preserve"> para el</w:t>
      </w:r>
      <w:r w:rsidR="00B107A3" w:rsidRPr="00B107A3">
        <w:rPr>
          <w:rFonts w:ascii="Arial" w:hAnsi="Arial" w:cs="Arial"/>
        </w:rPr>
        <w:t xml:space="preserve"> personal administrativo.  (20.687)</w:t>
      </w:r>
    </w:p>
    <w:p w14:paraId="09D977D8" w14:textId="42D1C8CD" w:rsidR="00B107A3" w:rsidRPr="00B107A3" w:rsidRDefault="00577967" w:rsidP="00B107A3">
      <w:pPr>
        <w:numPr>
          <w:ilvl w:val="0"/>
          <w:numId w:val="4"/>
        </w:numPr>
        <w:spacing w:line="276" w:lineRule="auto"/>
        <w:jc w:val="both"/>
        <w:rPr>
          <w:rFonts w:ascii="Arial" w:hAnsi="Arial" w:cs="Arial"/>
        </w:rPr>
      </w:pPr>
      <w:r>
        <w:rPr>
          <w:rFonts w:ascii="Arial" w:hAnsi="Arial" w:cs="Arial"/>
        </w:rPr>
        <w:t>Se adquirió c</w:t>
      </w:r>
      <w:r w:rsidR="00B107A3" w:rsidRPr="00B107A3">
        <w:rPr>
          <w:rFonts w:ascii="Arial" w:hAnsi="Arial" w:cs="Arial"/>
        </w:rPr>
        <w:t>amas</w:t>
      </w:r>
      <w:r>
        <w:rPr>
          <w:rFonts w:ascii="Arial" w:hAnsi="Arial" w:cs="Arial"/>
        </w:rPr>
        <w:t>, colchones,</w:t>
      </w:r>
      <w:r w:rsidR="00B107A3" w:rsidRPr="00B107A3">
        <w:rPr>
          <w:rFonts w:ascii="Arial" w:hAnsi="Arial" w:cs="Arial"/>
        </w:rPr>
        <w:t xml:space="preserve"> mosquiteros, escritorio</w:t>
      </w:r>
      <w:r>
        <w:rPr>
          <w:rFonts w:ascii="Arial" w:hAnsi="Arial" w:cs="Arial"/>
        </w:rPr>
        <w:t>s</w:t>
      </w:r>
      <w:r w:rsidR="00B107A3" w:rsidRPr="00B107A3">
        <w:rPr>
          <w:rFonts w:ascii="Arial" w:hAnsi="Arial" w:cs="Arial"/>
        </w:rPr>
        <w:t xml:space="preserve"> </w:t>
      </w:r>
      <w:r>
        <w:rPr>
          <w:rFonts w:ascii="Arial" w:hAnsi="Arial" w:cs="Arial"/>
        </w:rPr>
        <w:t xml:space="preserve">para cada </w:t>
      </w:r>
      <w:r w:rsidR="00B107A3" w:rsidRPr="00B107A3">
        <w:rPr>
          <w:rFonts w:ascii="Arial" w:hAnsi="Arial" w:cs="Arial"/>
        </w:rPr>
        <w:t>turno</w:t>
      </w:r>
      <w:r>
        <w:rPr>
          <w:rFonts w:ascii="Arial" w:hAnsi="Arial" w:cs="Arial"/>
        </w:rPr>
        <w:t>, recalcando que se contrató</w:t>
      </w:r>
      <w:r w:rsidR="00B107A3" w:rsidRPr="00B107A3">
        <w:rPr>
          <w:rFonts w:ascii="Arial" w:hAnsi="Arial" w:cs="Arial"/>
        </w:rPr>
        <w:t xml:space="preserve"> mano de obra local</w:t>
      </w:r>
      <w:r>
        <w:rPr>
          <w:rFonts w:ascii="Arial" w:hAnsi="Arial" w:cs="Arial"/>
        </w:rPr>
        <w:t>.</w:t>
      </w:r>
    </w:p>
    <w:p w14:paraId="76D74513" w14:textId="670CFD03" w:rsidR="00B107A3" w:rsidRPr="00B107A3" w:rsidRDefault="00577967" w:rsidP="00B107A3">
      <w:pPr>
        <w:numPr>
          <w:ilvl w:val="0"/>
          <w:numId w:val="4"/>
        </w:numPr>
        <w:spacing w:line="276" w:lineRule="auto"/>
        <w:jc w:val="both"/>
        <w:rPr>
          <w:rFonts w:ascii="Arial" w:hAnsi="Arial" w:cs="Arial"/>
        </w:rPr>
      </w:pPr>
      <w:r>
        <w:rPr>
          <w:rFonts w:ascii="Arial" w:hAnsi="Arial" w:cs="Arial"/>
        </w:rPr>
        <w:t>Se adquirió s</w:t>
      </w:r>
      <w:r w:rsidR="00B107A3" w:rsidRPr="00B107A3">
        <w:rPr>
          <w:rFonts w:ascii="Arial" w:hAnsi="Arial" w:cs="Arial"/>
        </w:rPr>
        <w:t xml:space="preserve">eguros de vida Personal Operativo, Voluntario, Administrativo </w:t>
      </w:r>
      <w:proofErr w:type="gramStart"/>
      <w:r w:rsidR="00B107A3" w:rsidRPr="00B107A3">
        <w:rPr>
          <w:rFonts w:ascii="Arial" w:hAnsi="Arial" w:cs="Arial"/>
        </w:rPr>
        <w:t>y  Bienes</w:t>
      </w:r>
      <w:proofErr w:type="gramEnd"/>
      <w:r>
        <w:rPr>
          <w:rFonts w:ascii="Arial" w:hAnsi="Arial" w:cs="Arial"/>
        </w:rPr>
        <w:t>.</w:t>
      </w:r>
      <w:r w:rsidR="00B107A3" w:rsidRPr="00B107A3">
        <w:rPr>
          <w:rFonts w:ascii="Arial" w:hAnsi="Arial" w:cs="Arial"/>
        </w:rPr>
        <w:t xml:space="preserve"> </w:t>
      </w:r>
    </w:p>
    <w:p w14:paraId="3B81DF2A" w14:textId="77777777" w:rsidR="00B107A3" w:rsidRPr="00B107A3" w:rsidRDefault="00B107A3" w:rsidP="00B107A3">
      <w:pPr>
        <w:numPr>
          <w:ilvl w:val="0"/>
          <w:numId w:val="4"/>
        </w:numPr>
        <w:spacing w:line="276" w:lineRule="auto"/>
        <w:jc w:val="both"/>
        <w:rPr>
          <w:rFonts w:ascii="Arial" w:hAnsi="Arial" w:cs="Arial"/>
        </w:rPr>
      </w:pPr>
      <w:r w:rsidRPr="00B107A3">
        <w:rPr>
          <w:rFonts w:ascii="Arial" w:hAnsi="Arial" w:cs="Arial"/>
        </w:rPr>
        <w:t>Computadoras e impresoras</w:t>
      </w:r>
    </w:p>
    <w:p w14:paraId="005B3271" w14:textId="77777777" w:rsidR="00B107A3" w:rsidRPr="00B107A3" w:rsidRDefault="00B107A3" w:rsidP="00B107A3">
      <w:pPr>
        <w:numPr>
          <w:ilvl w:val="0"/>
          <w:numId w:val="4"/>
        </w:numPr>
        <w:spacing w:line="276" w:lineRule="auto"/>
        <w:jc w:val="both"/>
        <w:rPr>
          <w:rFonts w:ascii="Arial" w:hAnsi="Arial" w:cs="Arial"/>
        </w:rPr>
      </w:pPr>
      <w:r w:rsidRPr="00B107A3">
        <w:rPr>
          <w:rFonts w:ascii="Arial" w:hAnsi="Arial" w:cs="Arial"/>
        </w:rPr>
        <w:t xml:space="preserve">Menaje para comedor </w:t>
      </w:r>
    </w:p>
    <w:p w14:paraId="45AAC6E8" w14:textId="77777777" w:rsidR="00B107A3" w:rsidRPr="00B107A3" w:rsidRDefault="00B107A3" w:rsidP="00B107A3">
      <w:pPr>
        <w:numPr>
          <w:ilvl w:val="0"/>
          <w:numId w:val="4"/>
        </w:numPr>
        <w:spacing w:line="276" w:lineRule="auto"/>
        <w:jc w:val="both"/>
        <w:rPr>
          <w:rFonts w:ascii="Arial" w:hAnsi="Arial" w:cs="Arial"/>
        </w:rPr>
      </w:pPr>
      <w:r w:rsidRPr="00B107A3">
        <w:rPr>
          <w:rFonts w:ascii="Arial" w:hAnsi="Arial" w:cs="Arial"/>
        </w:rPr>
        <w:t xml:space="preserve">Credenciales – formularios </w:t>
      </w:r>
    </w:p>
    <w:p w14:paraId="439D926A" w14:textId="77777777" w:rsidR="00B107A3" w:rsidRPr="00B107A3" w:rsidRDefault="00B107A3" w:rsidP="00B107A3">
      <w:pPr>
        <w:numPr>
          <w:ilvl w:val="0"/>
          <w:numId w:val="4"/>
        </w:numPr>
        <w:spacing w:line="276" w:lineRule="auto"/>
        <w:jc w:val="both"/>
        <w:rPr>
          <w:rFonts w:ascii="Arial" w:hAnsi="Arial" w:cs="Arial"/>
        </w:rPr>
      </w:pPr>
      <w:r w:rsidRPr="00B107A3">
        <w:rPr>
          <w:rFonts w:ascii="Arial" w:hAnsi="Arial" w:cs="Arial"/>
        </w:rPr>
        <w:lastRenderedPageBreak/>
        <w:t xml:space="preserve">Equipo de Comunicación </w:t>
      </w:r>
    </w:p>
    <w:p w14:paraId="302112A6" w14:textId="77777777" w:rsidR="00577967" w:rsidRDefault="00B107A3" w:rsidP="00B107A3">
      <w:pPr>
        <w:numPr>
          <w:ilvl w:val="0"/>
          <w:numId w:val="4"/>
        </w:numPr>
        <w:spacing w:line="276" w:lineRule="auto"/>
        <w:jc w:val="both"/>
        <w:rPr>
          <w:rFonts w:ascii="Arial" w:hAnsi="Arial" w:cs="Arial"/>
        </w:rPr>
      </w:pPr>
      <w:r w:rsidRPr="00B107A3">
        <w:rPr>
          <w:rFonts w:ascii="Arial" w:hAnsi="Arial" w:cs="Arial"/>
        </w:rPr>
        <w:t>Hosting página Web</w:t>
      </w:r>
      <w:r w:rsidR="00577967">
        <w:rPr>
          <w:rFonts w:ascii="Arial" w:hAnsi="Arial" w:cs="Arial"/>
        </w:rPr>
        <w:t>.</w:t>
      </w:r>
    </w:p>
    <w:p w14:paraId="48208E35" w14:textId="77777777" w:rsidR="00577967" w:rsidRDefault="00577967" w:rsidP="00577967">
      <w:pPr>
        <w:spacing w:line="276" w:lineRule="auto"/>
        <w:ind w:left="720"/>
        <w:jc w:val="both"/>
        <w:rPr>
          <w:rFonts w:ascii="Arial" w:hAnsi="Arial" w:cs="Arial"/>
        </w:rPr>
      </w:pPr>
    </w:p>
    <w:p w14:paraId="032AB3F7" w14:textId="51668CD7" w:rsidR="00577967" w:rsidRDefault="00E03969" w:rsidP="00577967">
      <w:pPr>
        <w:spacing w:line="276" w:lineRule="auto"/>
        <w:jc w:val="both"/>
        <w:rPr>
          <w:rFonts w:ascii="Arial" w:hAnsi="Arial" w:cs="Arial"/>
          <w:b/>
          <w:bCs/>
        </w:rPr>
      </w:pPr>
      <w:r>
        <w:rPr>
          <w:rFonts w:ascii="Arial" w:hAnsi="Arial" w:cs="Arial"/>
          <w:b/>
          <w:bCs/>
        </w:rPr>
        <w:t xml:space="preserve">ÁREA DE </w:t>
      </w:r>
      <w:r w:rsidR="00577967">
        <w:rPr>
          <w:rFonts w:ascii="Arial" w:hAnsi="Arial" w:cs="Arial"/>
          <w:b/>
          <w:bCs/>
        </w:rPr>
        <w:t>CONTABILIDAD.</w:t>
      </w:r>
    </w:p>
    <w:p w14:paraId="145E1A34" w14:textId="222BBE27" w:rsidR="00B107A3" w:rsidRPr="008F1153" w:rsidRDefault="00B107A3" w:rsidP="008F1153">
      <w:pPr>
        <w:pStyle w:val="Sinespaciado"/>
        <w:jc w:val="both"/>
        <w:rPr>
          <w:rFonts w:ascii="Arial" w:hAnsi="Arial" w:cs="Arial"/>
        </w:rPr>
      </w:pPr>
      <w:r w:rsidRPr="00B107A3">
        <w:t xml:space="preserve"> </w:t>
      </w:r>
    </w:p>
    <w:p w14:paraId="6F74C5B0" w14:textId="77777777" w:rsidR="00517D83" w:rsidRDefault="00577967" w:rsidP="008F1153">
      <w:pPr>
        <w:pStyle w:val="Sinespaciado"/>
        <w:jc w:val="both"/>
        <w:rPr>
          <w:rFonts w:ascii="Arial" w:hAnsi="Arial" w:cs="Arial"/>
        </w:rPr>
      </w:pPr>
      <w:r w:rsidRPr="008F1153">
        <w:rPr>
          <w:rFonts w:ascii="Arial" w:hAnsi="Arial" w:cs="Arial"/>
        </w:rPr>
        <w:t xml:space="preserve">Dentro del área de contabilidad también se pudo evidenciar varias falencias </w:t>
      </w:r>
      <w:r w:rsidR="00517D83">
        <w:rPr>
          <w:rFonts w:ascii="Arial" w:hAnsi="Arial" w:cs="Arial"/>
        </w:rPr>
        <w:t>entre las cuales se encuentra que no</w:t>
      </w:r>
      <w:r w:rsidR="008F1153" w:rsidRPr="008F1153">
        <w:rPr>
          <w:rFonts w:ascii="Arial" w:hAnsi="Arial" w:cs="Arial"/>
        </w:rPr>
        <w:t xml:space="preserve"> se realizó el cierre </w:t>
      </w:r>
      <w:r w:rsidRPr="008F1153">
        <w:rPr>
          <w:rFonts w:ascii="Arial" w:hAnsi="Arial" w:cs="Arial"/>
        </w:rPr>
        <w:t>año fiscal 2019</w:t>
      </w:r>
      <w:r w:rsidR="008F1153" w:rsidRPr="008F1153">
        <w:rPr>
          <w:rFonts w:ascii="Arial" w:hAnsi="Arial" w:cs="Arial"/>
        </w:rPr>
        <w:t>.</w:t>
      </w:r>
      <w:r w:rsidRPr="008F1153">
        <w:rPr>
          <w:rFonts w:ascii="Arial" w:hAnsi="Arial" w:cs="Arial"/>
        </w:rPr>
        <w:t xml:space="preserve"> </w:t>
      </w:r>
    </w:p>
    <w:p w14:paraId="71D3CE07" w14:textId="77777777" w:rsidR="00517D83" w:rsidRPr="00517D83" w:rsidRDefault="00577967" w:rsidP="00517D83">
      <w:pPr>
        <w:jc w:val="both"/>
        <w:rPr>
          <w:rFonts w:ascii="Arial" w:hAnsi="Arial" w:cs="Arial"/>
        </w:rPr>
      </w:pPr>
      <w:r w:rsidRPr="008F1153">
        <w:br/>
      </w:r>
      <w:r w:rsidRPr="00517D83">
        <w:rPr>
          <w:rFonts w:ascii="Arial" w:hAnsi="Arial" w:cs="Arial"/>
        </w:rPr>
        <w:t xml:space="preserve">No </w:t>
      </w:r>
      <w:r w:rsidR="008F1153" w:rsidRPr="00517D83">
        <w:rPr>
          <w:rFonts w:ascii="Arial" w:hAnsi="Arial" w:cs="Arial"/>
        </w:rPr>
        <w:t xml:space="preserve">se remitió la </w:t>
      </w:r>
      <w:r w:rsidRPr="00517D83">
        <w:rPr>
          <w:rFonts w:ascii="Arial" w:hAnsi="Arial" w:cs="Arial"/>
        </w:rPr>
        <w:t xml:space="preserve">información </w:t>
      </w:r>
      <w:r w:rsidR="00517D83" w:rsidRPr="00517D83">
        <w:rPr>
          <w:rFonts w:ascii="Arial" w:hAnsi="Arial" w:cs="Arial"/>
        </w:rPr>
        <w:t>correspondiente</w:t>
      </w:r>
      <w:r w:rsidR="008F1153" w:rsidRPr="00517D83">
        <w:rPr>
          <w:rFonts w:ascii="Arial" w:hAnsi="Arial" w:cs="Arial"/>
        </w:rPr>
        <w:t xml:space="preserve"> como se lo debe de hacer cada año al Ministerio de Finanza respecto de la conciliación bancaria </w:t>
      </w:r>
      <w:r w:rsidRPr="00517D83">
        <w:rPr>
          <w:rFonts w:ascii="Arial" w:hAnsi="Arial" w:cs="Arial"/>
        </w:rPr>
        <w:t xml:space="preserve"> </w:t>
      </w:r>
      <w:r w:rsidRPr="00517D83">
        <w:rPr>
          <w:rFonts w:ascii="Arial" w:hAnsi="Arial" w:cs="Arial"/>
        </w:rPr>
        <w:br/>
        <w:t>Conciliación bancaria - afectó la transparencia y el control financiero (2019)</w:t>
      </w:r>
      <w:r w:rsidR="00517D83" w:rsidRPr="00517D83">
        <w:rPr>
          <w:rFonts w:ascii="Arial" w:hAnsi="Arial" w:cs="Arial"/>
        </w:rPr>
        <w:t>.</w:t>
      </w:r>
    </w:p>
    <w:p w14:paraId="6DEC26FA" w14:textId="77777777" w:rsidR="00517D83" w:rsidRDefault="00517D83" w:rsidP="008F1153">
      <w:pPr>
        <w:pStyle w:val="Sinespaciado"/>
        <w:jc w:val="both"/>
        <w:rPr>
          <w:rFonts w:ascii="Arial" w:hAnsi="Arial" w:cs="Arial"/>
        </w:rPr>
      </w:pPr>
    </w:p>
    <w:p w14:paraId="46677F6D" w14:textId="1DD91E63" w:rsidR="00BF6D21" w:rsidRDefault="00BF6D21" w:rsidP="00D81C5F">
      <w:pPr>
        <w:spacing w:line="276" w:lineRule="auto"/>
        <w:jc w:val="both"/>
        <w:rPr>
          <w:rFonts w:ascii="Arial" w:hAnsi="Arial" w:cs="Arial"/>
          <w:b/>
          <w:bCs/>
        </w:rPr>
      </w:pPr>
      <w:r w:rsidRPr="00BF6D21">
        <w:rPr>
          <w:rFonts w:ascii="Arial" w:hAnsi="Arial" w:cs="Arial"/>
          <w:b/>
          <w:bCs/>
        </w:rPr>
        <w:t>ACCIONES</w:t>
      </w:r>
      <w:r>
        <w:rPr>
          <w:rFonts w:ascii="Arial" w:hAnsi="Arial" w:cs="Arial"/>
          <w:b/>
          <w:bCs/>
        </w:rPr>
        <w:t>.</w:t>
      </w:r>
    </w:p>
    <w:p w14:paraId="26E515CB" w14:textId="77777777" w:rsidR="00BF6D21" w:rsidRDefault="00BF6D21" w:rsidP="00D81C5F">
      <w:pPr>
        <w:spacing w:line="276" w:lineRule="auto"/>
        <w:jc w:val="both"/>
        <w:rPr>
          <w:rFonts w:ascii="Arial" w:hAnsi="Arial" w:cs="Arial"/>
          <w:b/>
          <w:bCs/>
        </w:rPr>
      </w:pPr>
    </w:p>
    <w:p w14:paraId="508E4AA5" w14:textId="0C583F5E" w:rsidR="00BF6D21" w:rsidRDefault="00BF6D21" w:rsidP="00D81C5F">
      <w:pPr>
        <w:spacing w:line="276" w:lineRule="auto"/>
        <w:jc w:val="both"/>
        <w:rPr>
          <w:rFonts w:ascii="Arial" w:hAnsi="Arial" w:cs="Arial"/>
        </w:rPr>
      </w:pPr>
      <w:r w:rsidRPr="00BF6D21">
        <w:rPr>
          <w:rFonts w:ascii="Arial" w:hAnsi="Arial" w:cs="Arial"/>
        </w:rPr>
        <w:t>Las ac</w:t>
      </w:r>
      <w:r>
        <w:rPr>
          <w:rFonts w:ascii="Arial" w:hAnsi="Arial" w:cs="Arial"/>
        </w:rPr>
        <w:t>ciones tomadas fueran las siguientes:</w:t>
      </w:r>
    </w:p>
    <w:p w14:paraId="44E59120" w14:textId="77777777" w:rsidR="00BF6D21" w:rsidRDefault="00BF6D21" w:rsidP="00D81C5F">
      <w:pPr>
        <w:spacing w:line="276" w:lineRule="auto"/>
        <w:jc w:val="both"/>
        <w:rPr>
          <w:rFonts w:ascii="Arial" w:hAnsi="Arial" w:cs="Arial"/>
        </w:rPr>
      </w:pPr>
    </w:p>
    <w:p w14:paraId="66E11689" w14:textId="3FB98048" w:rsidR="00BF6D21" w:rsidRPr="00BF6D21" w:rsidRDefault="00BF6D21" w:rsidP="00BF6D21">
      <w:pPr>
        <w:numPr>
          <w:ilvl w:val="0"/>
          <w:numId w:val="5"/>
        </w:numPr>
        <w:spacing w:line="276" w:lineRule="auto"/>
        <w:jc w:val="both"/>
        <w:rPr>
          <w:rFonts w:ascii="Arial" w:hAnsi="Arial" w:cs="Arial"/>
        </w:rPr>
      </w:pPr>
      <w:r w:rsidRPr="00BF6D21">
        <w:rPr>
          <w:rFonts w:ascii="Arial" w:hAnsi="Arial" w:cs="Arial"/>
        </w:rPr>
        <w:t>Gestión AME para apertura de año fiscal 2023</w:t>
      </w:r>
      <w:r>
        <w:rPr>
          <w:rFonts w:ascii="Arial" w:hAnsi="Arial" w:cs="Arial"/>
        </w:rPr>
        <w:t xml:space="preserve">, actualmente </w:t>
      </w:r>
      <w:r w:rsidRPr="00BF6D21">
        <w:rPr>
          <w:rFonts w:ascii="Arial" w:hAnsi="Arial" w:cs="Arial"/>
        </w:rPr>
        <w:t>estamos al día toda información financiera del 2023</w:t>
      </w:r>
      <w:r>
        <w:rPr>
          <w:rFonts w:ascii="Arial" w:hAnsi="Arial" w:cs="Arial"/>
        </w:rPr>
        <w:t>.</w:t>
      </w:r>
    </w:p>
    <w:p w14:paraId="4856D2B7" w14:textId="1F0B0E0F" w:rsidR="00BF6D21" w:rsidRDefault="00BF6D21" w:rsidP="00275B22">
      <w:pPr>
        <w:numPr>
          <w:ilvl w:val="0"/>
          <w:numId w:val="5"/>
        </w:numPr>
        <w:spacing w:line="276" w:lineRule="auto"/>
        <w:jc w:val="both"/>
        <w:rPr>
          <w:rFonts w:ascii="Arial" w:hAnsi="Arial" w:cs="Arial"/>
        </w:rPr>
      </w:pPr>
      <w:r>
        <w:rPr>
          <w:rFonts w:ascii="Arial" w:hAnsi="Arial" w:cs="Arial"/>
        </w:rPr>
        <w:t xml:space="preserve">Se pudo hacer la entrega de toda </w:t>
      </w:r>
      <w:r w:rsidRPr="00BF6D21">
        <w:rPr>
          <w:rFonts w:ascii="Arial" w:hAnsi="Arial" w:cs="Arial"/>
        </w:rPr>
        <w:t xml:space="preserve">la información </w:t>
      </w:r>
      <w:r w:rsidR="00275B22">
        <w:rPr>
          <w:rFonts w:ascii="Arial" w:hAnsi="Arial" w:cs="Arial"/>
        </w:rPr>
        <w:t>contable</w:t>
      </w:r>
      <w:r w:rsidRPr="00BF6D21">
        <w:rPr>
          <w:rFonts w:ascii="Arial" w:hAnsi="Arial" w:cs="Arial"/>
        </w:rPr>
        <w:t xml:space="preserve"> al Ministerio de Finanzas</w:t>
      </w:r>
      <w:r>
        <w:rPr>
          <w:rFonts w:ascii="Arial" w:hAnsi="Arial" w:cs="Arial"/>
        </w:rPr>
        <w:t xml:space="preserve">, actualmente </w:t>
      </w:r>
      <w:r w:rsidR="00275B22">
        <w:rPr>
          <w:rFonts w:ascii="Arial" w:hAnsi="Arial" w:cs="Arial"/>
        </w:rPr>
        <w:t xml:space="preserve">toda esta información se encuentra al día, sin </w:t>
      </w:r>
      <w:proofErr w:type="gramStart"/>
      <w:r w:rsidR="00275B22">
        <w:rPr>
          <w:rFonts w:ascii="Arial" w:hAnsi="Arial" w:cs="Arial"/>
        </w:rPr>
        <w:t>embargo</w:t>
      </w:r>
      <w:proofErr w:type="gramEnd"/>
      <w:r w:rsidR="00275B22">
        <w:rPr>
          <w:rFonts w:ascii="Arial" w:hAnsi="Arial" w:cs="Arial"/>
        </w:rPr>
        <w:t xml:space="preserve"> esta falta de información financiera hizo que </w:t>
      </w:r>
      <w:r w:rsidR="00E03969">
        <w:rPr>
          <w:rFonts w:ascii="Arial" w:hAnsi="Arial" w:cs="Arial"/>
        </w:rPr>
        <w:t>se tardara la realización de procesos para adquisición de bienes y productos para el Cuerpo de Bomberos La Concordia.</w:t>
      </w:r>
    </w:p>
    <w:p w14:paraId="28FA69BB" w14:textId="77777777" w:rsidR="00E03969" w:rsidRDefault="00E03969" w:rsidP="00E03969">
      <w:pPr>
        <w:spacing w:line="276" w:lineRule="auto"/>
        <w:ind w:left="720"/>
        <w:jc w:val="both"/>
        <w:rPr>
          <w:rFonts w:ascii="Arial" w:hAnsi="Arial" w:cs="Arial"/>
        </w:rPr>
      </w:pPr>
    </w:p>
    <w:p w14:paraId="25A4BA35" w14:textId="2151E971" w:rsidR="00E03969" w:rsidRPr="00E03969" w:rsidRDefault="00E03969" w:rsidP="00E03969">
      <w:pPr>
        <w:spacing w:line="276" w:lineRule="auto"/>
        <w:jc w:val="both"/>
        <w:rPr>
          <w:rFonts w:ascii="Arial" w:hAnsi="Arial" w:cs="Arial"/>
          <w:b/>
          <w:bCs/>
        </w:rPr>
      </w:pPr>
      <w:r>
        <w:rPr>
          <w:rFonts w:ascii="Arial" w:hAnsi="Arial" w:cs="Arial"/>
          <w:b/>
          <w:bCs/>
        </w:rPr>
        <w:t>ÁREA DE TALENTO HUMANO</w:t>
      </w:r>
    </w:p>
    <w:p w14:paraId="11CA3E3B" w14:textId="77777777" w:rsidR="00E03969" w:rsidRDefault="00E03969" w:rsidP="00E03969">
      <w:pPr>
        <w:spacing w:line="276" w:lineRule="auto"/>
        <w:jc w:val="both"/>
        <w:rPr>
          <w:rFonts w:ascii="Arial" w:hAnsi="Arial" w:cs="Arial"/>
          <w:b/>
          <w:bCs/>
        </w:rPr>
      </w:pPr>
    </w:p>
    <w:p w14:paraId="116D9275" w14:textId="77777777" w:rsidR="00E03969" w:rsidRDefault="00E03969" w:rsidP="00E03969">
      <w:pPr>
        <w:spacing w:line="276" w:lineRule="auto"/>
        <w:jc w:val="both"/>
        <w:rPr>
          <w:rFonts w:ascii="Arial" w:hAnsi="Arial" w:cs="Arial"/>
        </w:rPr>
      </w:pPr>
      <w:r w:rsidRPr="00E03969">
        <w:rPr>
          <w:rFonts w:ascii="Arial" w:hAnsi="Arial" w:cs="Arial"/>
        </w:rPr>
        <w:t>En</w:t>
      </w:r>
      <w:r>
        <w:rPr>
          <w:rFonts w:ascii="Arial" w:hAnsi="Arial" w:cs="Arial"/>
          <w:b/>
          <w:bCs/>
        </w:rPr>
        <w:t xml:space="preserve"> </w:t>
      </w:r>
      <w:proofErr w:type="spellStart"/>
      <w:r>
        <w:rPr>
          <w:rFonts w:ascii="Arial" w:hAnsi="Arial" w:cs="Arial"/>
        </w:rPr>
        <w:t>el</w:t>
      </w:r>
      <w:proofErr w:type="spellEnd"/>
      <w:r>
        <w:rPr>
          <w:rFonts w:ascii="Arial" w:hAnsi="Arial" w:cs="Arial"/>
        </w:rPr>
        <w:t xml:space="preserve"> área de talento humano también se pudo constatar un</w:t>
      </w:r>
      <w:r w:rsidRPr="00E03969">
        <w:rPr>
          <w:rFonts w:ascii="Arial" w:hAnsi="Arial" w:cs="Arial"/>
        </w:rPr>
        <w:t xml:space="preserve"> mal manejo de la documentación del personal</w:t>
      </w:r>
      <w:r>
        <w:rPr>
          <w:rFonts w:ascii="Arial" w:hAnsi="Arial" w:cs="Arial"/>
        </w:rPr>
        <w:t xml:space="preserve"> operativo y administrativo</w:t>
      </w:r>
      <w:r w:rsidRPr="00E03969">
        <w:rPr>
          <w:rFonts w:ascii="Arial" w:hAnsi="Arial" w:cs="Arial"/>
        </w:rPr>
        <w:t>, así como deficiencias en</w:t>
      </w:r>
      <w:r>
        <w:rPr>
          <w:rFonts w:ascii="Arial" w:hAnsi="Arial" w:cs="Arial"/>
        </w:rPr>
        <w:t xml:space="preserve"> las gestiones de los salarios y capacitaciones, ya que por ser un equipo que atiende emergencias deben ser capacitados constantemente.</w:t>
      </w:r>
    </w:p>
    <w:p w14:paraId="2C0D18A2" w14:textId="77777777" w:rsidR="00E03969" w:rsidRDefault="00E03969" w:rsidP="00E03969">
      <w:pPr>
        <w:spacing w:line="276" w:lineRule="auto"/>
        <w:jc w:val="both"/>
        <w:rPr>
          <w:rFonts w:ascii="Arial" w:hAnsi="Arial" w:cs="Arial"/>
        </w:rPr>
      </w:pPr>
    </w:p>
    <w:p w14:paraId="06DB63D2" w14:textId="126047DB" w:rsidR="00063532" w:rsidRDefault="00E03969" w:rsidP="00E03969">
      <w:pPr>
        <w:spacing w:line="276" w:lineRule="auto"/>
        <w:jc w:val="both"/>
        <w:rPr>
          <w:rFonts w:ascii="Arial" w:hAnsi="Arial" w:cs="Arial"/>
        </w:rPr>
      </w:pPr>
      <w:r>
        <w:rPr>
          <w:rFonts w:ascii="Arial" w:hAnsi="Arial" w:cs="Arial"/>
        </w:rPr>
        <w:t xml:space="preserve">En el año 2021 se aprobó una consultoría en la cual entregaba los reglamentos y funciones que se debía cumplir en cada área operativa y administrativa sin embargo estas no fueran </w:t>
      </w:r>
      <w:r w:rsidR="00063532">
        <w:rPr>
          <w:rFonts w:ascii="Arial" w:hAnsi="Arial" w:cs="Arial"/>
        </w:rPr>
        <w:t>alineadas a la realidad y a lo que indican las leyes.</w:t>
      </w:r>
    </w:p>
    <w:p w14:paraId="48618923" w14:textId="11F8CF4E" w:rsidR="00E03969" w:rsidRDefault="00E03969" w:rsidP="00E03969">
      <w:pPr>
        <w:spacing w:line="276" w:lineRule="auto"/>
        <w:jc w:val="both"/>
        <w:rPr>
          <w:rFonts w:ascii="Arial" w:hAnsi="Arial" w:cs="Arial"/>
        </w:rPr>
      </w:pPr>
    </w:p>
    <w:p w14:paraId="531715B6" w14:textId="594822C7" w:rsidR="00063532" w:rsidRDefault="00063532" w:rsidP="00E03969">
      <w:pPr>
        <w:spacing w:line="276" w:lineRule="auto"/>
        <w:jc w:val="both"/>
        <w:rPr>
          <w:rFonts w:ascii="Arial" w:hAnsi="Arial" w:cs="Arial"/>
        </w:rPr>
      </w:pPr>
      <w:r>
        <w:rPr>
          <w:rFonts w:ascii="Arial" w:hAnsi="Arial" w:cs="Arial"/>
        </w:rPr>
        <w:t xml:space="preserve">Se pudo verificar que existen personas del personal operativo que en su debido </w:t>
      </w:r>
      <w:r w:rsidRPr="00063532">
        <w:rPr>
          <w:rFonts w:ascii="Arial" w:hAnsi="Arial" w:cs="Arial"/>
        </w:rPr>
        <w:t>momento no fueron aseguradas al IESS</w:t>
      </w:r>
      <w:r>
        <w:rPr>
          <w:rFonts w:ascii="Arial" w:hAnsi="Arial" w:cs="Arial"/>
        </w:rPr>
        <w:t xml:space="preserve">, lo que ha generado que la </w:t>
      </w:r>
      <w:r w:rsidR="00E61855">
        <w:rPr>
          <w:rFonts w:ascii="Arial" w:hAnsi="Arial" w:cs="Arial"/>
        </w:rPr>
        <w:t>institución</w:t>
      </w:r>
      <w:r>
        <w:rPr>
          <w:rFonts w:ascii="Arial" w:hAnsi="Arial" w:cs="Arial"/>
        </w:rPr>
        <w:t xml:space="preserve"> tenga una deuda pendiente con el IESS.</w:t>
      </w:r>
    </w:p>
    <w:p w14:paraId="24F1E5D3" w14:textId="77777777" w:rsidR="00063532" w:rsidRPr="00063532" w:rsidRDefault="00063532" w:rsidP="00E03969">
      <w:pPr>
        <w:spacing w:line="276" w:lineRule="auto"/>
        <w:jc w:val="both"/>
        <w:rPr>
          <w:rFonts w:ascii="Arial" w:hAnsi="Arial" w:cs="Arial"/>
        </w:rPr>
      </w:pPr>
    </w:p>
    <w:p w14:paraId="5F782EC1" w14:textId="04D74C79" w:rsidR="00063532" w:rsidRDefault="00063532" w:rsidP="00E03969">
      <w:pPr>
        <w:spacing w:line="276" w:lineRule="auto"/>
        <w:jc w:val="both"/>
        <w:rPr>
          <w:rFonts w:ascii="Arial" w:hAnsi="Arial" w:cs="Arial"/>
        </w:rPr>
      </w:pPr>
      <w:r>
        <w:rPr>
          <w:rFonts w:ascii="Arial" w:hAnsi="Arial" w:cs="Arial"/>
        </w:rPr>
        <w:t xml:space="preserve">Las acciones tomadas para poder subsanar las falencias que existían dentro del cuerpo de bomberos fue reformar los reglamentos para de esta manera ayudar con mejoras de sueldos al personal administrativo, que durante muchos años tenían un sueldo que no compensaba el riesgo laboral </w:t>
      </w:r>
      <w:r w:rsidR="00E61855">
        <w:rPr>
          <w:rFonts w:ascii="Arial" w:hAnsi="Arial" w:cs="Arial"/>
        </w:rPr>
        <w:t>a los que están expuestos en cada emergencia.</w:t>
      </w:r>
    </w:p>
    <w:p w14:paraId="7AAE5CAB" w14:textId="77777777" w:rsidR="00E61855" w:rsidRDefault="00E61855" w:rsidP="00E03969">
      <w:pPr>
        <w:spacing w:line="276" w:lineRule="auto"/>
        <w:jc w:val="both"/>
        <w:rPr>
          <w:rFonts w:ascii="Arial" w:hAnsi="Arial" w:cs="Arial"/>
        </w:rPr>
      </w:pPr>
    </w:p>
    <w:p w14:paraId="0EF78F76" w14:textId="0AAD5632" w:rsidR="00E61855" w:rsidRDefault="00E61855" w:rsidP="00E03969">
      <w:pPr>
        <w:spacing w:line="276" w:lineRule="auto"/>
        <w:jc w:val="both"/>
        <w:rPr>
          <w:rFonts w:ascii="Arial" w:hAnsi="Arial" w:cs="Arial"/>
          <w:b/>
          <w:bCs/>
        </w:rPr>
      </w:pPr>
      <w:r>
        <w:rPr>
          <w:rFonts w:ascii="Arial" w:hAnsi="Arial" w:cs="Arial"/>
          <w:b/>
          <w:bCs/>
        </w:rPr>
        <w:lastRenderedPageBreak/>
        <w:t>GUARDALMACEN.</w:t>
      </w:r>
    </w:p>
    <w:p w14:paraId="73B6EB00" w14:textId="77777777" w:rsidR="00E61855" w:rsidRDefault="00E61855" w:rsidP="00E03969">
      <w:pPr>
        <w:spacing w:line="276" w:lineRule="auto"/>
        <w:jc w:val="both"/>
        <w:rPr>
          <w:rFonts w:ascii="Arial" w:hAnsi="Arial" w:cs="Arial"/>
          <w:b/>
          <w:bCs/>
        </w:rPr>
      </w:pPr>
    </w:p>
    <w:p w14:paraId="156A1C68" w14:textId="568CE78E" w:rsidR="00E61855" w:rsidRDefault="00E61855" w:rsidP="00E03969">
      <w:pPr>
        <w:spacing w:line="276" w:lineRule="auto"/>
        <w:jc w:val="both"/>
        <w:rPr>
          <w:rFonts w:ascii="Arial" w:hAnsi="Arial" w:cs="Arial"/>
        </w:rPr>
      </w:pPr>
      <w:r>
        <w:rPr>
          <w:rFonts w:ascii="Arial" w:hAnsi="Arial" w:cs="Arial"/>
        </w:rPr>
        <w:t xml:space="preserve">Al igual que las diferentes áreas, el área de guardalmacén es de suma importancia por cuanto cada bien adquirido sea </w:t>
      </w:r>
      <w:r w:rsidR="00CE39DF">
        <w:rPr>
          <w:rFonts w:ascii="Arial" w:hAnsi="Arial" w:cs="Arial"/>
        </w:rPr>
        <w:t xml:space="preserve">mobiliario, vehículos, herramientas, equipos y herramientas, bienes de consumo como materiales de oficina y aseó, </w:t>
      </w:r>
      <w:r>
        <w:rPr>
          <w:rFonts w:ascii="Arial" w:hAnsi="Arial" w:cs="Arial"/>
        </w:rPr>
        <w:t>debe</w:t>
      </w:r>
      <w:r w:rsidR="00CE39DF">
        <w:rPr>
          <w:rFonts w:ascii="Arial" w:hAnsi="Arial" w:cs="Arial"/>
        </w:rPr>
        <w:t>n</w:t>
      </w:r>
      <w:r>
        <w:rPr>
          <w:rFonts w:ascii="Arial" w:hAnsi="Arial" w:cs="Arial"/>
        </w:rPr>
        <w:t xml:space="preserve"> ser ingresado en el sistema SIG-AME, al inicio de nuestra gestión se </w:t>
      </w:r>
      <w:r w:rsidR="00CE39DF">
        <w:rPr>
          <w:rFonts w:ascii="Arial" w:hAnsi="Arial" w:cs="Arial"/>
        </w:rPr>
        <w:t xml:space="preserve">constató </w:t>
      </w:r>
      <w:r>
        <w:rPr>
          <w:rFonts w:ascii="Arial" w:hAnsi="Arial" w:cs="Arial"/>
        </w:rPr>
        <w:t xml:space="preserve"> que existían bienes no ingresados lo que </w:t>
      </w:r>
      <w:r w:rsidR="00CE39DF">
        <w:rPr>
          <w:rFonts w:ascii="Arial" w:hAnsi="Arial" w:cs="Arial"/>
        </w:rPr>
        <w:t>origino que se realice</w:t>
      </w:r>
      <w:r>
        <w:rPr>
          <w:rFonts w:ascii="Arial" w:hAnsi="Arial" w:cs="Arial"/>
        </w:rPr>
        <w:t xml:space="preserve"> una constatación física para poder determinar </w:t>
      </w:r>
      <w:r w:rsidR="00CE39DF">
        <w:rPr>
          <w:rFonts w:ascii="Arial" w:hAnsi="Arial" w:cs="Arial"/>
        </w:rPr>
        <w:t xml:space="preserve">lo </w:t>
      </w:r>
      <w:r>
        <w:rPr>
          <w:rFonts w:ascii="Arial" w:hAnsi="Arial" w:cs="Arial"/>
        </w:rPr>
        <w:t xml:space="preserve">que </w:t>
      </w:r>
      <w:r w:rsidR="00CE39DF">
        <w:rPr>
          <w:rFonts w:ascii="Arial" w:hAnsi="Arial" w:cs="Arial"/>
        </w:rPr>
        <w:t>estaba ingresado, así mismo no se habían realizado el respectivo inventario para determinar el estado de los bienes y poder iniciar un proceso de dar de baja.</w:t>
      </w:r>
    </w:p>
    <w:p w14:paraId="2D302FB7" w14:textId="77777777" w:rsidR="00CE39DF" w:rsidRDefault="00CE39DF" w:rsidP="00E03969">
      <w:pPr>
        <w:spacing w:line="276" w:lineRule="auto"/>
        <w:jc w:val="both"/>
        <w:rPr>
          <w:rFonts w:ascii="Arial" w:hAnsi="Arial" w:cs="Arial"/>
        </w:rPr>
      </w:pPr>
    </w:p>
    <w:p w14:paraId="70F4D13F" w14:textId="75C2A95C" w:rsidR="00CE39DF" w:rsidRDefault="00CE39DF" w:rsidP="00E03969">
      <w:pPr>
        <w:spacing w:line="276" w:lineRule="auto"/>
        <w:jc w:val="both"/>
        <w:rPr>
          <w:rFonts w:ascii="Arial" w:hAnsi="Arial" w:cs="Arial"/>
        </w:rPr>
      </w:pPr>
      <w:r>
        <w:rPr>
          <w:rFonts w:ascii="Arial" w:hAnsi="Arial" w:cs="Arial"/>
        </w:rPr>
        <w:t>Para finalizar el año 2023, se pudo determinar el estado de cada uno de los bienes, determinar con exactitud cuántos bienes existen, quien es el responsable o custodio del bien, todos los bienes fueron ingresados tenemos un inventario en el cual se puede determinar al 100% la ubicación y el estado de estos bienes.</w:t>
      </w:r>
    </w:p>
    <w:p w14:paraId="399EE0D8" w14:textId="77777777" w:rsidR="00CE39DF" w:rsidRPr="00E61855" w:rsidRDefault="00CE39DF" w:rsidP="00E03969">
      <w:pPr>
        <w:spacing w:line="276" w:lineRule="auto"/>
        <w:jc w:val="both"/>
        <w:rPr>
          <w:rFonts w:ascii="Arial" w:hAnsi="Arial" w:cs="Arial"/>
        </w:rPr>
      </w:pPr>
    </w:p>
    <w:p w14:paraId="54761BC0" w14:textId="17A027F4" w:rsidR="00803EDE" w:rsidRPr="004C28AD" w:rsidRDefault="00D81C5F" w:rsidP="00D81C5F">
      <w:pPr>
        <w:spacing w:line="276" w:lineRule="auto"/>
        <w:jc w:val="both"/>
        <w:rPr>
          <w:rFonts w:ascii="Arial" w:hAnsi="Arial" w:cs="Arial"/>
        </w:rPr>
      </w:pPr>
      <w:r w:rsidRPr="004C28AD">
        <w:rPr>
          <w:rFonts w:ascii="Arial" w:hAnsi="Arial" w:cs="Arial"/>
        </w:rPr>
        <w:t xml:space="preserve">4. </w:t>
      </w:r>
      <w:r w:rsidR="00803EDE" w:rsidRPr="004C28AD">
        <w:rPr>
          <w:rFonts w:ascii="Arial" w:hAnsi="Arial" w:cs="Arial"/>
        </w:rPr>
        <w:t>¿Cuál ES EL PRESUPUESTO ANUAL DEL CUERPO DE BOMBEROS?</w:t>
      </w:r>
    </w:p>
    <w:p w14:paraId="3CA68710" w14:textId="77777777" w:rsidR="00750675" w:rsidRDefault="00750675" w:rsidP="00750675">
      <w:pPr>
        <w:contextualSpacing/>
        <w:jc w:val="both"/>
        <w:rPr>
          <w:rFonts w:ascii="Arial" w:hAnsi="Arial" w:cs="Arial"/>
        </w:rPr>
      </w:pPr>
      <w:r w:rsidRPr="00750675">
        <w:rPr>
          <w:rFonts w:ascii="Arial" w:hAnsi="Arial" w:cs="Arial"/>
        </w:rPr>
        <w:t>Los ingresos que la institución posee son determinados en la Ley de Defensa contra Incendios y son</w:t>
      </w:r>
      <w:r>
        <w:rPr>
          <w:rFonts w:ascii="Arial" w:hAnsi="Arial" w:cs="Arial"/>
        </w:rPr>
        <w:t xml:space="preserve"> </w:t>
      </w:r>
      <w:r w:rsidRPr="00750675">
        <w:rPr>
          <w:rFonts w:ascii="Arial" w:hAnsi="Arial" w:cs="Arial"/>
        </w:rPr>
        <w:t>recaudados de manera mensual. Los gastos se basan en las planificaciones que cada departamento</w:t>
      </w:r>
      <w:r>
        <w:rPr>
          <w:rFonts w:ascii="Arial" w:hAnsi="Arial" w:cs="Arial"/>
        </w:rPr>
        <w:t xml:space="preserve"> </w:t>
      </w:r>
      <w:r w:rsidRPr="00750675">
        <w:rPr>
          <w:rFonts w:ascii="Arial" w:hAnsi="Arial" w:cs="Arial"/>
        </w:rPr>
        <w:t>institucional determina a inicios de cada año fiscal.</w:t>
      </w:r>
      <w:r>
        <w:rPr>
          <w:rFonts w:ascii="Arial" w:hAnsi="Arial" w:cs="Arial"/>
        </w:rPr>
        <w:t xml:space="preserve"> </w:t>
      </w:r>
    </w:p>
    <w:p w14:paraId="0959FBD5" w14:textId="77777777" w:rsidR="00750675" w:rsidRDefault="00750675" w:rsidP="00750675">
      <w:pPr>
        <w:contextualSpacing/>
        <w:jc w:val="both"/>
        <w:rPr>
          <w:rFonts w:ascii="Arial" w:hAnsi="Arial" w:cs="Arial"/>
        </w:rPr>
      </w:pPr>
    </w:p>
    <w:p w14:paraId="3FEDC944" w14:textId="2701C11B" w:rsidR="00750675" w:rsidRPr="00750675" w:rsidRDefault="00750675" w:rsidP="00750675">
      <w:pPr>
        <w:contextualSpacing/>
        <w:jc w:val="both"/>
        <w:rPr>
          <w:rFonts w:ascii="Arial" w:hAnsi="Arial" w:cs="Arial"/>
        </w:rPr>
      </w:pPr>
      <w:r w:rsidRPr="00750675">
        <w:rPr>
          <w:rFonts w:ascii="Arial" w:hAnsi="Arial" w:cs="Arial"/>
        </w:rPr>
        <w:t>Ingresos de acuerdo a la Ley de Defensa Contra Incendios:</w:t>
      </w:r>
    </w:p>
    <w:p w14:paraId="7E1E2732" w14:textId="77777777" w:rsidR="00750675" w:rsidRDefault="00750675" w:rsidP="00750675">
      <w:pPr>
        <w:contextualSpacing/>
        <w:jc w:val="both"/>
        <w:rPr>
          <w:rFonts w:ascii="Arial" w:hAnsi="Arial" w:cs="Arial"/>
        </w:rPr>
      </w:pPr>
    </w:p>
    <w:p w14:paraId="7CE4AFE9" w14:textId="5AA8A63E" w:rsidR="00750675" w:rsidRDefault="00750675" w:rsidP="00750675">
      <w:pPr>
        <w:contextualSpacing/>
        <w:jc w:val="both"/>
        <w:rPr>
          <w:rFonts w:ascii="Arial" w:hAnsi="Arial" w:cs="Arial"/>
        </w:rPr>
      </w:pPr>
      <w:r w:rsidRPr="00750675">
        <w:rPr>
          <w:rFonts w:ascii="Arial" w:hAnsi="Arial" w:cs="Arial"/>
        </w:rPr>
        <w:t>Art. 32.- [Contribuciones de usuarios del servicio eléctrico</w:t>
      </w:r>
      <w:proofErr w:type="gramStart"/>
      <w:r w:rsidRPr="00750675">
        <w:rPr>
          <w:rFonts w:ascii="Arial" w:hAnsi="Arial" w:cs="Arial"/>
        </w:rPr>
        <w:t>].-</w:t>
      </w:r>
      <w:proofErr w:type="gramEnd"/>
      <w:r w:rsidRPr="00750675">
        <w:rPr>
          <w:rFonts w:ascii="Arial" w:hAnsi="Arial" w:cs="Arial"/>
        </w:rPr>
        <w:t xml:space="preserve"> Además de los recursos económicos</w:t>
      </w:r>
      <w:r>
        <w:rPr>
          <w:rFonts w:ascii="Arial" w:hAnsi="Arial" w:cs="Arial"/>
        </w:rPr>
        <w:t xml:space="preserve"> </w:t>
      </w:r>
      <w:r w:rsidRPr="00750675">
        <w:rPr>
          <w:rFonts w:ascii="Arial" w:hAnsi="Arial" w:cs="Arial"/>
        </w:rPr>
        <w:t>señalados por leyes especiales, los cuerpos de bomberos tendrán derecho a una contribución</w:t>
      </w:r>
      <w:r>
        <w:rPr>
          <w:rFonts w:ascii="Arial" w:hAnsi="Arial" w:cs="Arial"/>
        </w:rPr>
        <w:t xml:space="preserve"> </w:t>
      </w:r>
      <w:r w:rsidRPr="00750675">
        <w:rPr>
          <w:rFonts w:ascii="Arial" w:hAnsi="Arial" w:cs="Arial"/>
        </w:rPr>
        <w:t>adicional mensual que pagarán los usuarios de los servicios de alumbrado eléctrico a cuyos nombres</w:t>
      </w:r>
      <w:r>
        <w:rPr>
          <w:rFonts w:ascii="Arial" w:hAnsi="Arial" w:cs="Arial"/>
        </w:rPr>
        <w:t xml:space="preserve"> </w:t>
      </w:r>
      <w:r w:rsidRPr="00750675">
        <w:rPr>
          <w:rFonts w:ascii="Arial" w:hAnsi="Arial" w:cs="Arial"/>
        </w:rPr>
        <w:t>se encuentren registrados los medidores, en la siguiente escala:</w:t>
      </w:r>
    </w:p>
    <w:p w14:paraId="47EEBA84" w14:textId="77777777" w:rsidR="00750675" w:rsidRPr="00750675" w:rsidRDefault="00750675" w:rsidP="00750675">
      <w:pPr>
        <w:contextualSpacing/>
        <w:jc w:val="both"/>
        <w:rPr>
          <w:rFonts w:ascii="Arial" w:hAnsi="Arial" w:cs="Arial"/>
        </w:rPr>
      </w:pPr>
    </w:p>
    <w:p w14:paraId="0E343E08" w14:textId="33725DD9" w:rsidR="00750675" w:rsidRDefault="00750675" w:rsidP="00750675">
      <w:pPr>
        <w:contextualSpacing/>
        <w:jc w:val="both"/>
        <w:rPr>
          <w:rFonts w:ascii="Arial" w:hAnsi="Arial" w:cs="Arial"/>
        </w:rPr>
      </w:pPr>
      <w:r w:rsidRPr="00750675">
        <w:rPr>
          <w:rFonts w:ascii="Arial" w:hAnsi="Arial" w:cs="Arial"/>
        </w:rPr>
        <w:t>1. El equivalente al cero punto cincuenta por ciento (0.50%) de la remuneración</w:t>
      </w:r>
      <w:r>
        <w:rPr>
          <w:rFonts w:ascii="Arial" w:hAnsi="Arial" w:cs="Arial"/>
        </w:rPr>
        <w:t xml:space="preserve"> </w:t>
      </w:r>
      <w:r w:rsidRPr="00750675">
        <w:rPr>
          <w:rFonts w:ascii="Arial" w:hAnsi="Arial" w:cs="Arial"/>
        </w:rPr>
        <w:t>básica mínima</w:t>
      </w:r>
      <w:r>
        <w:rPr>
          <w:rFonts w:ascii="Arial" w:hAnsi="Arial" w:cs="Arial"/>
        </w:rPr>
        <w:t xml:space="preserve"> </w:t>
      </w:r>
      <w:r w:rsidRPr="00750675">
        <w:rPr>
          <w:rFonts w:ascii="Arial" w:hAnsi="Arial" w:cs="Arial"/>
        </w:rPr>
        <w:t>unificada del trabajador en general los medidores del servicio residencial o particular;</w:t>
      </w:r>
    </w:p>
    <w:p w14:paraId="6A9FBEF6" w14:textId="77777777" w:rsidR="00750675" w:rsidRPr="00750675" w:rsidRDefault="00750675" w:rsidP="00750675">
      <w:pPr>
        <w:contextualSpacing/>
        <w:jc w:val="both"/>
        <w:rPr>
          <w:rFonts w:ascii="Arial" w:hAnsi="Arial" w:cs="Arial"/>
        </w:rPr>
      </w:pPr>
    </w:p>
    <w:p w14:paraId="46B5797D" w14:textId="77777777" w:rsidR="00750675" w:rsidRDefault="00750675" w:rsidP="00750675">
      <w:pPr>
        <w:contextualSpacing/>
        <w:jc w:val="both"/>
        <w:rPr>
          <w:rFonts w:ascii="Arial" w:hAnsi="Arial" w:cs="Arial"/>
        </w:rPr>
      </w:pPr>
      <w:r w:rsidRPr="00750675">
        <w:rPr>
          <w:rFonts w:ascii="Arial" w:hAnsi="Arial" w:cs="Arial"/>
        </w:rPr>
        <w:t>2. El equivalente al uno punto cinco por ciento (1.5%) de la remuneración básica mínima unificada</w:t>
      </w:r>
      <w:r>
        <w:rPr>
          <w:rFonts w:ascii="Arial" w:hAnsi="Arial" w:cs="Arial"/>
        </w:rPr>
        <w:t xml:space="preserve"> </w:t>
      </w:r>
      <w:r w:rsidRPr="00750675">
        <w:rPr>
          <w:rFonts w:ascii="Arial" w:hAnsi="Arial" w:cs="Arial"/>
        </w:rPr>
        <w:t>del trabajador en general los medidores destinados al servicio comercial</w:t>
      </w:r>
      <w:r>
        <w:rPr>
          <w:rFonts w:ascii="Arial" w:hAnsi="Arial" w:cs="Arial"/>
        </w:rPr>
        <w:t>.</w:t>
      </w:r>
    </w:p>
    <w:p w14:paraId="4AECF185" w14:textId="77777777" w:rsidR="00750675" w:rsidRDefault="00750675" w:rsidP="00750675">
      <w:pPr>
        <w:contextualSpacing/>
        <w:jc w:val="both"/>
        <w:rPr>
          <w:rFonts w:ascii="Arial" w:hAnsi="Arial" w:cs="Arial"/>
        </w:rPr>
      </w:pPr>
    </w:p>
    <w:p w14:paraId="72358C03" w14:textId="69612215" w:rsidR="00750675" w:rsidRDefault="00750675" w:rsidP="00750675">
      <w:pPr>
        <w:contextualSpacing/>
        <w:jc w:val="both"/>
        <w:rPr>
          <w:rFonts w:ascii="Arial" w:hAnsi="Arial" w:cs="Arial"/>
        </w:rPr>
      </w:pPr>
      <w:r w:rsidRPr="00750675">
        <w:rPr>
          <w:rFonts w:ascii="Arial" w:hAnsi="Arial" w:cs="Arial"/>
        </w:rPr>
        <w:t>3. El equivalente al tres por ciento (3%) de la remuneración básica mínima unificada del trabajador</w:t>
      </w:r>
      <w:r>
        <w:rPr>
          <w:rFonts w:ascii="Arial" w:hAnsi="Arial" w:cs="Arial"/>
        </w:rPr>
        <w:t xml:space="preserve"> </w:t>
      </w:r>
      <w:r w:rsidRPr="00750675">
        <w:rPr>
          <w:rFonts w:ascii="Arial" w:hAnsi="Arial" w:cs="Arial"/>
        </w:rPr>
        <w:t>en general los medidores destinados a los pequeños industriales y el equivalente al seis por ciento</w:t>
      </w:r>
      <w:r>
        <w:rPr>
          <w:rFonts w:ascii="Arial" w:hAnsi="Arial" w:cs="Arial"/>
        </w:rPr>
        <w:t xml:space="preserve"> </w:t>
      </w:r>
      <w:r w:rsidRPr="00750675">
        <w:rPr>
          <w:rFonts w:ascii="Arial" w:hAnsi="Arial" w:cs="Arial"/>
        </w:rPr>
        <w:t>(6%) de la remuneración básica mínima unificada del trabajador en general los medidores de los</w:t>
      </w:r>
      <w:r>
        <w:rPr>
          <w:rFonts w:ascii="Arial" w:hAnsi="Arial" w:cs="Arial"/>
        </w:rPr>
        <w:t xml:space="preserve"> </w:t>
      </w:r>
      <w:r w:rsidRPr="00750675">
        <w:rPr>
          <w:rFonts w:ascii="Arial" w:hAnsi="Arial" w:cs="Arial"/>
        </w:rPr>
        <w:t>demás industriales.</w:t>
      </w:r>
    </w:p>
    <w:p w14:paraId="24BDF8E2" w14:textId="77777777" w:rsidR="00750675" w:rsidRPr="00750675" w:rsidRDefault="00750675" w:rsidP="00750675">
      <w:pPr>
        <w:contextualSpacing/>
        <w:jc w:val="both"/>
        <w:rPr>
          <w:rFonts w:ascii="Arial" w:hAnsi="Arial" w:cs="Arial"/>
        </w:rPr>
      </w:pPr>
    </w:p>
    <w:p w14:paraId="5D2A3B8C" w14:textId="1FA1DC67" w:rsidR="00750675" w:rsidRPr="00750675" w:rsidRDefault="00750675" w:rsidP="00750675">
      <w:pPr>
        <w:contextualSpacing/>
        <w:jc w:val="both"/>
        <w:rPr>
          <w:rFonts w:ascii="Arial" w:hAnsi="Arial" w:cs="Arial"/>
        </w:rPr>
      </w:pPr>
      <w:r w:rsidRPr="00750675">
        <w:rPr>
          <w:rFonts w:ascii="Arial" w:hAnsi="Arial" w:cs="Arial"/>
        </w:rPr>
        <w:t>Art. 35.- Facultades especiales de los primeros jefes de cuerpos de bomberos. - Los primeros jefes</w:t>
      </w:r>
      <w:r>
        <w:rPr>
          <w:rFonts w:ascii="Arial" w:hAnsi="Arial" w:cs="Arial"/>
        </w:rPr>
        <w:t xml:space="preserve"> </w:t>
      </w:r>
      <w:r w:rsidRPr="00750675">
        <w:rPr>
          <w:rFonts w:ascii="Arial" w:hAnsi="Arial" w:cs="Arial"/>
        </w:rPr>
        <w:t>de los cuerpos de bomberos del país, concederán permisos anuales, cobrarán tasas de servicios,</w:t>
      </w:r>
      <w:r>
        <w:rPr>
          <w:rFonts w:ascii="Arial" w:hAnsi="Arial" w:cs="Arial"/>
        </w:rPr>
        <w:t xml:space="preserve"> </w:t>
      </w:r>
      <w:r w:rsidRPr="00750675">
        <w:rPr>
          <w:rFonts w:ascii="Arial" w:hAnsi="Arial" w:cs="Arial"/>
        </w:rPr>
        <w:t xml:space="preserve">ordenarán con los debidos fundamentos, </w:t>
      </w:r>
      <w:r w:rsidRPr="00750675">
        <w:rPr>
          <w:rFonts w:ascii="Arial" w:hAnsi="Arial" w:cs="Arial"/>
        </w:rPr>
        <w:lastRenderedPageBreak/>
        <w:t>clausuras de edificios, locales e inmuebles en general y,</w:t>
      </w:r>
      <w:r>
        <w:rPr>
          <w:rFonts w:ascii="Arial" w:hAnsi="Arial" w:cs="Arial"/>
        </w:rPr>
        <w:t xml:space="preserve"> </w:t>
      </w:r>
      <w:r w:rsidRPr="00750675">
        <w:rPr>
          <w:rFonts w:ascii="Arial" w:hAnsi="Arial" w:cs="Arial"/>
        </w:rPr>
        <w:t>adoptarán todas las medidas necesarias para prevenir flagelos, dentro de su respectiva jurisdicción,</w:t>
      </w:r>
    </w:p>
    <w:p w14:paraId="383B535C" w14:textId="77777777" w:rsidR="00750675" w:rsidRPr="00750675" w:rsidRDefault="00750675" w:rsidP="00750675">
      <w:pPr>
        <w:contextualSpacing/>
        <w:jc w:val="both"/>
        <w:rPr>
          <w:rFonts w:ascii="Arial" w:hAnsi="Arial" w:cs="Arial"/>
        </w:rPr>
      </w:pPr>
      <w:r w:rsidRPr="00750675">
        <w:rPr>
          <w:rFonts w:ascii="Arial" w:hAnsi="Arial" w:cs="Arial"/>
        </w:rPr>
        <w:t>conforme a lo previsto en esta Ley en su Reglamento.</w:t>
      </w:r>
    </w:p>
    <w:p w14:paraId="1E92CF39" w14:textId="77777777" w:rsidR="00750675" w:rsidRDefault="00750675" w:rsidP="00750675">
      <w:pPr>
        <w:contextualSpacing/>
        <w:jc w:val="both"/>
        <w:rPr>
          <w:rFonts w:ascii="Arial" w:hAnsi="Arial" w:cs="Arial"/>
        </w:rPr>
      </w:pPr>
    </w:p>
    <w:p w14:paraId="62236CF4" w14:textId="0248AFA3" w:rsidR="00750675" w:rsidRPr="00750675" w:rsidRDefault="00750675" w:rsidP="00750675">
      <w:pPr>
        <w:contextualSpacing/>
        <w:jc w:val="both"/>
        <w:rPr>
          <w:rFonts w:ascii="Arial" w:hAnsi="Arial" w:cs="Arial"/>
        </w:rPr>
      </w:pPr>
      <w:r w:rsidRPr="00750675">
        <w:rPr>
          <w:rFonts w:ascii="Arial" w:hAnsi="Arial" w:cs="Arial"/>
        </w:rPr>
        <w:t>Art. 39.- Asignación presupuestaria y donaciones de los consejos provinciales y concejos</w:t>
      </w:r>
      <w:r>
        <w:rPr>
          <w:rFonts w:ascii="Arial" w:hAnsi="Arial" w:cs="Arial"/>
        </w:rPr>
        <w:t xml:space="preserve"> </w:t>
      </w:r>
      <w:r w:rsidRPr="00750675">
        <w:rPr>
          <w:rFonts w:ascii="Arial" w:hAnsi="Arial" w:cs="Arial"/>
        </w:rPr>
        <w:t>municipales. - Los consejos provinciales y los concejos municipales fijarán en sus presupuestos</w:t>
      </w:r>
      <w:r>
        <w:rPr>
          <w:rFonts w:ascii="Arial" w:hAnsi="Arial" w:cs="Arial"/>
        </w:rPr>
        <w:t xml:space="preserve"> </w:t>
      </w:r>
      <w:r w:rsidRPr="00750675">
        <w:rPr>
          <w:rFonts w:ascii="Arial" w:hAnsi="Arial" w:cs="Arial"/>
        </w:rPr>
        <w:t>anuales las asignaciones indispensables para ayudar al desarrollo de los cuerpos de bomberos de</w:t>
      </w:r>
      <w:r>
        <w:rPr>
          <w:rFonts w:ascii="Arial" w:hAnsi="Arial" w:cs="Arial"/>
        </w:rPr>
        <w:t xml:space="preserve"> </w:t>
      </w:r>
      <w:r w:rsidRPr="00750675">
        <w:rPr>
          <w:rFonts w:ascii="Arial" w:hAnsi="Arial" w:cs="Arial"/>
        </w:rPr>
        <w:t>sus respectivas jurisdicciones, y podrán donar a los cuerpos de bomberos, inmuebles adecuados</w:t>
      </w:r>
    </w:p>
    <w:p w14:paraId="0417B52B" w14:textId="77777777" w:rsidR="00750675" w:rsidRPr="00750675" w:rsidRDefault="00750675" w:rsidP="00750675">
      <w:pPr>
        <w:contextualSpacing/>
        <w:jc w:val="both"/>
        <w:rPr>
          <w:rFonts w:ascii="Arial" w:hAnsi="Arial" w:cs="Arial"/>
        </w:rPr>
      </w:pPr>
      <w:r w:rsidRPr="00750675">
        <w:rPr>
          <w:rFonts w:ascii="Arial" w:hAnsi="Arial" w:cs="Arial"/>
        </w:rPr>
        <w:t>para cuarteles y otras dependencias.</w:t>
      </w:r>
    </w:p>
    <w:p w14:paraId="7FC7FD8C" w14:textId="77777777" w:rsidR="00750675" w:rsidRDefault="00750675" w:rsidP="00750675">
      <w:pPr>
        <w:contextualSpacing/>
        <w:jc w:val="both"/>
        <w:rPr>
          <w:rFonts w:ascii="Arial" w:hAnsi="Arial" w:cs="Arial"/>
        </w:rPr>
      </w:pPr>
    </w:p>
    <w:p w14:paraId="48E2A5E6" w14:textId="67E00BB9" w:rsidR="008F5F48" w:rsidRDefault="00750675" w:rsidP="00750675">
      <w:pPr>
        <w:contextualSpacing/>
        <w:jc w:val="both"/>
        <w:rPr>
          <w:rFonts w:ascii="Arial" w:hAnsi="Arial" w:cs="Arial"/>
        </w:rPr>
      </w:pPr>
      <w:r w:rsidRPr="00750675">
        <w:rPr>
          <w:rFonts w:ascii="Arial" w:hAnsi="Arial" w:cs="Arial"/>
        </w:rPr>
        <w:t>Los fondos públicos de que disponen los cuerpos de bomberos no podrán ser suprimidos ni</w:t>
      </w:r>
      <w:r>
        <w:rPr>
          <w:rFonts w:ascii="Arial" w:hAnsi="Arial" w:cs="Arial"/>
        </w:rPr>
        <w:t xml:space="preserve"> </w:t>
      </w:r>
      <w:r w:rsidRPr="00750675">
        <w:rPr>
          <w:rFonts w:ascii="Arial" w:hAnsi="Arial" w:cs="Arial"/>
        </w:rPr>
        <w:t>disminuidos sin la respectiva compensación. Salvo el caso de expropiación legalmente verificada</w:t>
      </w:r>
      <w:r>
        <w:rPr>
          <w:rFonts w:ascii="Arial" w:hAnsi="Arial" w:cs="Arial"/>
        </w:rPr>
        <w:t xml:space="preserve"> </w:t>
      </w:r>
      <w:r w:rsidRPr="00750675">
        <w:rPr>
          <w:rFonts w:ascii="Arial" w:hAnsi="Arial" w:cs="Arial"/>
        </w:rPr>
        <w:t>por causa de utilidad pública no se podría privar a los cuerpos de bomberos de los bienes, vehículos,</w:t>
      </w:r>
      <w:r>
        <w:rPr>
          <w:rFonts w:ascii="Arial" w:hAnsi="Arial" w:cs="Arial"/>
        </w:rPr>
        <w:t xml:space="preserve"> </w:t>
      </w:r>
      <w:r w:rsidRPr="00750675">
        <w:rPr>
          <w:rFonts w:ascii="Arial" w:hAnsi="Arial" w:cs="Arial"/>
        </w:rPr>
        <w:t>equipos, implementos y materiales de que disponen, ni distraerlos de sus finalidades específicas.</w:t>
      </w:r>
    </w:p>
    <w:p w14:paraId="5B3536D2" w14:textId="77777777" w:rsidR="00750675" w:rsidRPr="004C28AD" w:rsidRDefault="00750675" w:rsidP="008F5F48">
      <w:pPr>
        <w:contextualSpacing/>
        <w:jc w:val="both"/>
        <w:rPr>
          <w:rFonts w:ascii="Arial" w:hAnsi="Arial" w:cs="Arial"/>
        </w:rPr>
      </w:pPr>
    </w:p>
    <w:p w14:paraId="54BAB983" w14:textId="1B279D80" w:rsidR="00A05F0C" w:rsidRPr="004C28AD" w:rsidRDefault="00FC42A4" w:rsidP="008F5F48">
      <w:pPr>
        <w:contextualSpacing/>
        <w:jc w:val="both"/>
        <w:rPr>
          <w:rFonts w:ascii="Arial" w:hAnsi="Arial" w:cs="Arial"/>
          <w:sz w:val="22"/>
          <w:szCs w:val="22"/>
        </w:rPr>
      </w:pPr>
      <w:r w:rsidRPr="004C28AD">
        <w:rPr>
          <w:rFonts w:ascii="Arial" w:hAnsi="Arial" w:cs="Arial"/>
        </w:rPr>
        <w:t>E</w:t>
      </w:r>
      <w:r w:rsidR="00750675">
        <w:rPr>
          <w:rFonts w:ascii="Arial" w:hAnsi="Arial" w:cs="Arial"/>
        </w:rPr>
        <w:t>n este contexto el</w:t>
      </w:r>
      <w:r w:rsidRPr="004C28AD">
        <w:rPr>
          <w:rFonts w:ascii="Arial" w:hAnsi="Arial" w:cs="Arial"/>
        </w:rPr>
        <w:t xml:space="preserve"> cuerpo de Bomberos La Concordia, en el periodo 2023</w:t>
      </w:r>
      <w:r w:rsidR="00A05F0C" w:rsidRPr="004C28AD">
        <w:rPr>
          <w:rFonts w:ascii="Arial" w:hAnsi="Arial" w:cs="Arial"/>
        </w:rPr>
        <w:t xml:space="preserve">, </w:t>
      </w:r>
      <w:r w:rsidR="008F5F48" w:rsidRPr="004C28AD">
        <w:rPr>
          <w:rFonts w:ascii="Arial" w:hAnsi="Arial" w:cs="Arial"/>
          <w:szCs w:val="22"/>
        </w:rPr>
        <w:t>contaba con un p</w:t>
      </w:r>
      <w:r w:rsidR="008F5F48" w:rsidRPr="004C28AD">
        <w:rPr>
          <w:rFonts w:ascii="Arial" w:hAnsi="Arial" w:cs="Arial"/>
          <w:szCs w:val="22"/>
        </w:rPr>
        <w:t>resupuesto prorrogado del 01 de enero al 31 de mayo 2023</w:t>
      </w:r>
      <w:r w:rsidR="008F5F48" w:rsidRPr="004C28AD">
        <w:rPr>
          <w:rFonts w:ascii="Arial" w:hAnsi="Arial" w:cs="Arial"/>
          <w:szCs w:val="22"/>
        </w:rPr>
        <w:t xml:space="preserve">, de un millón doscientos noventa y un mil cuatrocientos treinta dólares </w:t>
      </w:r>
      <w:r w:rsidR="008F5F48" w:rsidRPr="004C28AD">
        <w:rPr>
          <w:rFonts w:ascii="Arial" w:hAnsi="Arial" w:cs="Arial"/>
          <w:b/>
          <w:sz w:val="22"/>
          <w:szCs w:val="22"/>
        </w:rPr>
        <w:t>usd$</w:t>
      </w:r>
      <w:r w:rsidR="008F5F48" w:rsidRPr="004C28AD">
        <w:rPr>
          <w:rFonts w:ascii="Arial" w:hAnsi="Arial" w:cs="Arial"/>
          <w:b/>
          <w:sz w:val="22"/>
          <w:szCs w:val="22"/>
        </w:rPr>
        <w:t>1.291.430,00</w:t>
      </w:r>
      <w:r w:rsidR="008F5F48" w:rsidRPr="004C28AD">
        <w:rPr>
          <w:rFonts w:ascii="Arial" w:hAnsi="Arial" w:cs="Arial"/>
          <w:b/>
          <w:sz w:val="22"/>
          <w:szCs w:val="22"/>
        </w:rPr>
        <w:t>,</w:t>
      </w:r>
      <w:r w:rsidR="008F5F48" w:rsidRPr="004C28AD">
        <w:rPr>
          <w:rFonts w:ascii="Arial" w:hAnsi="Arial" w:cs="Arial"/>
          <w:sz w:val="22"/>
          <w:szCs w:val="22"/>
        </w:rPr>
        <w:t xml:space="preserve"> </w:t>
      </w:r>
      <w:r w:rsidR="00D77C24" w:rsidRPr="004C28AD">
        <w:rPr>
          <w:rFonts w:ascii="Arial" w:hAnsi="Arial" w:cs="Arial"/>
        </w:rPr>
        <w:t>tenía</w:t>
      </w:r>
      <w:r w:rsidRPr="004C28AD">
        <w:rPr>
          <w:rFonts w:ascii="Arial" w:hAnsi="Arial" w:cs="Arial"/>
        </w:rPr>
        <w:t xml:space="preserve"> un presupuesto</w:t>
      </w:r>
      <w:r w:rsidR="00D77C24" w:rsidRPr="004C28AD">
        <w:rPr>
          <w:rFonts w:ascii="Arial" w:hAnsi="Arial" w:cs="Arial"/>
        </w:rPr>
        <w:t xml:space="preserve"> desde el </w:t>
      </w:r>
      <w:r w:rsidR="00A05F0C" w:rsidRPr="004C28AD">
        <w:rPr>
          <w:rFonts w:ascii="Arial" w:hAnsi="Arial" w:cs="Arial"/>
        </w:rPr>
        <w:t xml:space="preserve">16 de junio al 31 de diciembre del 2023, de setecientos dos mil diez dólares con cuarenta y siete centavos </w:t>
      </w:r>
      <w:proofErr w:type="spellStart"/>
      <w:r w:rsidR="00A05F0C" w:rsidRPr="004C28AD">
        <w:rPr>
          <w:rFonts w:ascii="Arial" w:hAnsi="Arial" w:cs="Arial"/>
        </w:rPr>
        <w:t>usd</w:t>
      </w:r>
      <w:proofErr w:type="spellEnd"/>
      <w:r w:rsidR="00A05F0C" w:rsidRPr="004C28AD">
        <w:rPr>
          <w:rFonts w:ascii="Arial" w:hAnsi="Arial" w:cs="Arial"/>
        </w:rPr>
        <w:t>$ 702.01</w:t>
      </w:r>
      <w:r w:rsidR="00BE1B7F" w:rsidRPr="004C28AD">
        <w:rPr>
          <w:rFonts w:ascii="Arial" w:hAnsi="Arial" w:cs="Arial"/>
        </w:rPr>
        <w:t>0</w:t>
      </w:r>
      <w:r w:rsidR="00A05F0C" w:rsidRPr="004C28AD">
        <w:rPr>
          <w:rFonts w:ascii="Arial" w:hAnsi="Arial" w:cs="Arial"/>
        </w:rPr>
        <w:t>,4</w:t>
      </w:r>
      <w:r w:rsidR="00D77C24" w:rsidRPr="004C28AD">
        <w:rPr>
          <w:rFonts w:ascii="Arial" w:hAnsi="Arial" w:cs="Arial"/>
        </w:rPr>
        <w:t>7</w:t>
      </w:r>
      <w:r w:rsidR="00A05F0C" w:rsidRPr="004C28AD">
        <w:rPr>
          <w:rFonts w:ascii="Arial" w:hAnsi="Arial" w:cs="Arial"/>
        </w:rPr>
        <w:t>.</w:t>
      </w:r>
    </w:p>
    <w:p w14:paraId="464FA1E4" w14:textId="77777777" w:rsidR="00BE1B7F" w:rsidRDefault="00BE1B7F" w:rsidP="00D77C24">
      <w:pPr>
        <w:spacing w:line="276" w:lineRule="auto"/>
        <w:ind w:left="284"/>
        <w:jc w:val="both"/>
        <w:rPr>
          <w:rFonts w:ascii="Arial" w:hAnsi="Arial" w:cs="Arial"/>
        </w:rPr>
      </w:pPr>
    </w:p>
    <w:p w14:paraId="667ADB9E" w14:textId="6A340A35" w:rsidR="00750675" w:rsidRDefault="00750675" w:rsidP="00750675">
      <w:pPr>
        <w:spacing w:line="276" w:lineRule="auto"/>
        <w:jc w:val="both"/>
        <w:rPr>
          <w:rFonts w:ascii="Arial" w:hAnsi="Arial" w:cs="Arial"/>
        </w:rPr>
      </w:pPr>
      <w:r>
        <w:rPr>
          <w:rFonts w:ascii="Arial" w:hAnsi="Arial" w:cs="Arial"/>
        </w:rPr>
        <w:t>La célula presupuestaria de ingresos del año 2023 del Cuerpo de Bomberos La Concordia, detallada de la siguiente manera.</w:t>
      </w:r>
    </w:p>
    <w:p w14:paraId="4F0BE037" w14:textId="77777777" w:rsidR="00750675" w:rsidRPr="004C28AD" w:rsidRDefault="00750675" w:rsidP="00750675">
      <w:pPr>
        <w:spacing w:line="276" w:lineRule="auto"/>
        <w:jc w:val="both"/>
        <w:rPr>
          <w:rFonts w:ascii="Arial" w:hAnsi="Arial" w:cs="Arial"/>
        </w:rPr>
      </w:pPr>
    </w:p>
    <w:tbl>
      <w:tblPr>
        <w:tblW w:w="7860" w:type="dxa"/>
        <w:jc w:val="center"/>
        <w:tblCellMar>
          <w:left w:w="70" w:type="dxa"/>
          <w:right w:w="70" w:type="dxa"/>
        </w:tblCellMar>
        <w:tblLook w:val="04A0" w:firstRow="1" w:lastRow="0" w:firstColumn="1" w:lastColumn="0" w:noHBand="0" w:noVBand="1"/>
      </w:tblPr>
      <w:tblGrid>
        <w:gridCol w:w="1280"/>
        <w:gridCol w:w="3300"/>
        <w:gridCol w:w="1640"/>
        <w:gridCol w:w="1640"/>
      </w:tblGrid>
      <w:tr w:rsidR="00BE1B7F" w:rsidRPr="004C28AD" w14:paraId="62DB1F00" w14:textId="77777777" w:rsidTr="00C013D5">
        <w:trPr>
          <w:trHeight w:val="315"/>
          <w:jc w:val="center"/>
        </w:trPr>
        <w:tc>
          <w:tcPr>
            <w:tcW w:w="7860" w:type="dxa"/>
            <w:gridSpan w:val="4"/>
            <w:tcBorders>
              <w:top w:val="single" w:sz="8" w:space="0" w:color="auto"/>
              <w:left w:val="single" w:sz="8" w:space="0" w:color="auto"/>
              <w:bottom w:val="single" w:sz="8" w:space="0" w:color="auto"/>
              <w:right w:val="single" w:sz="8" w:space="0" w:color="000000"/>
            </w:tcBorders>
            <w:shd w:val="clear" w:color="000000" w:fill="C9C9C9"/>
            <w:noWrap/>
            <w:vAlign w:val="bottom"/>
            <w:hideMark/>
          </w:tcPr>
          <w:p w14:paraId="3D82ED6C" w14:textId="77777777" w:rsidR="00BE1B7F" w:rsidRPr="004C28AD" w:rsidRDefault="00BE1B7F" w:rsidP="00C013D5">
            <w:pPr>
              <w:jc w:val="center"/>
              <w:rPr>
                <w:rFonts w:ascii="Arial" w:hAnsi="Arial" w:cs="Arial"/>
                <w:b/>
                <w:bCs/>
                <w:color w:val="000000"/>
                <w:sz w:val="22"/>
                <w:szCs w:val="22"/>
                <w:lang w:eastAsia="es-EC"/>
              </w:rPr>
            </w:pPr>
            <w:r w:rsidRPr="004C28AD">
              <w:rPr>
                <w:rFonts w:ascii="Arial" w:hAnsi="Arial" w:cs="Arial"/>
                <w:b/>
                <w:bCs/>
                <w:color w:val="000000"/>
                <w:sz w:val="22"/>
                <w:szCs w:val="22"/>
                <w:lang w:eastAsia="es-EC"/>
              </w:rPr>
              <w:t>PRESUPUESTO DE INGRESOS</w:t>
            </w:r>
          </w:p>
        </w:tc>
      </w:tr>
      <w:tr w:rsidR="00BE1B7F" w:rsidRPr="004C28AD" w14:paraId="5DF05F46" w14:textId="77777777" w:rsidTr="00C013D5">
        <w:trPr>
          <w:trHeight w:val="315"/>
          <w:jc w:val="center"/>
        </w:trPr>
        <w:tc>
          <w:tcPr>
            <w:tcW w:w="7860" w:type="dxa"/>
            <w:gridSpan w:val="4"/>
            <w:tcBorders>
              <w:top w:val="single" w:sz="8" w:space="0" w:color="auto"/>
              <w:left w:val="single" w:sz="8" w:space="0" w:color="auto"/>
              <w:bottom w:val="single" w:sz="8" w:space="0" w:color="auto"/>
              <w:right w:val="single" w:sz="8" w:space="0" w:color="000000"/>
            </w:tcBorders>
            <w:shd w:val="clear" w:color="000000" w:fill="C9C9C9"/>
            <w:noWrap/>
            <w:vAlign w:val="bottom"/>
            <w:hideMark/>
          </w:tcPr>
          <w:p w14:paraId="0B4129E1" w14:textId="77777777" w:rsidR="00BE1B7F" w:rsidRPr="004C28AD" w:rsidRDefault="00BE1B7F" w:rsidP="00C013D5">
            <w:pPr>
              <w:jc w:val="center"/>
              <w:rPr>
                <w:rFonts w:ascii="Arial" w:hAnsi="Arial" w:cs="Arial"/>
                <w:b/>
                <w:bCs/>
                <w:color w:val="000000"/>
                <w:sz w:val="22"/>
                <w:szCs w:val="22"/>
                <w:lang w:eastAsia="es-EC"/>
              </w:rPr>
            </w:pPr>
            <w:r w:rsidRPr="004C28AD">
              <w:rPr>
                <w:rFonts w:ascii="Arial" w:hAnsi="Arial" w:cs="Arial"/>
                <w:b/>
                <w:bCs/>
                <w:color w:val="000000"/>
                <w:sz w:val="22"/>
                <w:szCs w:val="22"/>
                <w:lang w:eastAsia="es-EC"/>
              </w:rPr>
              <w:t>EJERCICIO 2023</w:t>
            </w:r>
          </w:p>
        </w:tc>
      </w:tr>
      <w:tr w:rsidR="00BE1B7F" w:rsidRPr="004C28AD" w14:paraId="246B241F" w14:textId="77777777" w:rsidTr="00C013D5">
        <w:trPr>
          <w:trHeight w:val="390"/>
          <w:jc w:val="center"/>
        </w:trPr>
        <w:tc>
          <w:tcPr>
            <w:tcW w:w="1280" w:type="dxa"/>
            <w:tcBorders>
              <w:top w:val="nil"/>
              <w:left w:val="single" w:sz="8" w:space="0" w:color="auto"/>
              <w:bottom w:val="single" w:sz="8" w:space="0" w:color="auto"/>
              <w:right w:val="single" w:sz="8" w:space="0" w:color="auto"/>
            </w:tcBorders>
            <w:shd w:val="clear" w:color="000000" w:fill="C9C9C9"/>
            <w:noWrap/>
            <w:vAlign w:val="bottom"/>
            <w:hideMark/>
          </w:tcPr>
          <w:p w14:paraId="6983E5A8" w14:textId="77777777" w:rsidR="00BE1B7F" w:rsidRPr="004C28AD" w:rsidRDefault="00BE1B7F" w:rsidP="00C013D5">
            <w:pPr>
              <w:jc w:val="center"/>
              <w:rPr>
                <w:rFonts w:ascii="Arial" w:hAnsi="Arial" w:cs="Arial"/>
                <w:b/>
                <w:bCs/>
                <w:color w:val="000000"/>
                <w:sz w:val="16"/>
                <w:szCs w:val="16"/>
                <w:lang w:eastAsia="es-EC"/>
              </w:rPr>
            </w:pPr>
            <w:r w:rsidRPr="004C28AD">
              <w:rPr>
                <w:rFonts w:ascii="Arial" w:hAnsi="Arial" w:cs="Arial"/>
                <w:b/>
                <w:bCs/>
                <w:color w:val="000000"/>
                <w:sz w:val="16"/>
                <w:szCs w:val="16"/>
                <w:lang w:eastAsia="es-EC"/>
              </w:rPr>
              <w:t>CODIGO</w:t>
            </w:r>
          </w:p>
        </w:tc>
        <w:tc>
          <w:tcPr>
            <w:tcW w:w="3300" w:type="dxa"/>
            <w:tcBorders>
              <w:top w:val="nil"/>
              <w:left w:val="nil"/>
              <w:bottom w:val="single" w:sz="8" w:space="0" w:color="auto"/>
              <w:right w:val="single" w:sz="8" w:space="0" w:color="auto"/>
            </w:tcBorders>
            <w:shd w:val="clear" w:color="000000" w:fill="C9C9C9"/>
            <w:noWrap/>
            <w:vAlign w:val="bottom"/>
            <w:hideMark/>
          </w:tcPr>
          <w:p w14:paraId="040E4716" w14:textId="77777777" w:rsidR="00BE1B7F" w:rsidRPr="004C28AD" w:rsidRDefault="00BE1B7F" w:rsidP="00C013D5">
            <w:pPr>
              <w:jc w:val="center"/>
              <w:rPr>
                <w:rFonts w:ascii="Arial" w:hAnsi="Arial" w:cs="Arial"/>
                <w:b/>
                <w:bCs/>
                <w:color w:val="000000"/>
                <w:sz w:val="16"/>
                <w:szCs w:val="16"/>
                <w:lang w:eastAsia="es-EC"/>
              </w:rPr>
            </w:pPr>
            <w:r w:rsidRPr="004C28AD">
              <w:rPr>
                <w:rFonts w:ascii="Arial" w:hAnsi="Arial" w:cs="Arial"/>
                <w:b/>
                <w:bCs/>
                <w:color w:val="000000"/>
                <w:sz w:val="16"/>
                <w:szCs w:val="16"/>
                <w:lang w:eastAsia="es-EC"/>
              </w:rPr>
              <w:t>D E N O M I N A C I O N</w:t>
            </w:r>
          </w:p>
        </w:tc>
        <w:tc>
          <w:tcPr>
            <w:tcW w:w="1640" w:type="dxa"/>
            <w:tcBorders>
              <w:top w:val="nil"/>
              <w:left w:val="nil"/>
              <w:bottom w:val="single" w:sz="8" w:space="0" w:color="auto"/>
              <w:right w:val="single" w:sz="8" w:space="0" w:color="auto"/>
            </w:tcBorders>
            <w:shd w:val="clear" w:color="000000" w:fill="C9C9C9"/>
            <w:noWrap/>
            <w:vAlign w:val="bottom"/>
            <w:hideMark/>
          </w:tcPr>
          <w:p w14:paraId="32C9BD6E" w14:textId="77777777" w:rsidR="00BE1B7F" w:rsidRPr="004C28AD" w:rsidRDefault="00BE1B7F" w:rsidP="00C013D5">
            <w:pPr>
              <w:jc w:val="center"/>
              <w:rPr>
                <w:rFonts w:ascii="Arial" w:hAnsi="Arial" w:cs="Arial"/>
                <w:b/>
                <w:bCs/>
                <w:color w:val="000000"/>
                <w:sz w:val="16"/>
                <w:szCs w:val="16"/>
                <w:lang w:eastAsia="es-EC"/>
              </w:rPr>
            </w:pPr>
            <w:r w:rsidRPr="004C28AD">
              <w:rPr>
                <w:rFonts w:ascii="Arial" w:hAnsi="Arial" w:cs="Arial"/>
                <w:b/>
                <w:bCs/>
                <w:color w:val="000000"/>
                <w:sz w:val="16"/>
                <w:szCs w:val="16"/>
                <w:lang w:eastAsia="es-EC"/>
              </w:rPr>
              <w:t>PRESUPUESTADO</w:t>
            </w:r>
          </w:p>
        </w:tc>
        <w:tc>
          <w:tcPr>
            <w:tcW w:w="1640" w:type="dxa"/>
            <w:tcBorders>
              <w:top w:val="nil"/>
              <w:left w:val="nil"/>
              <w:bottom w:val="single" w:sz="8" w:space="0" w:color="auto"/>
              <w:right w:val="single" w:sz="8" w:space="0" w:color="auto"/>
            </w:tcBorders>
            <w:shd w:val="clear" w:color="000000" w:fill="C9C9C9"/>
            <w:noWrap/>
            <w:vAlign w:val="bottom"/>
            <w:hideMark/>
          </w:tcPr>
          <w:p w14:paraId="007505C6" w14:textId="77777777" w:rsidR="00BE1B7F" w:rsidRPr="004C28AD" w:rsidRDefault="00BE1B7F" w:rsidP="00C013D5">
            <w:pPr>
              <w:jc w:val="center"/>
              <w:rPr>
                <w:rFonts w:ascii="Arial" w:hAnsi="Arial" w:cs="Arial"/>
                <w:b/>
                <w:bCs/>
                <w:color w:val="000000"/>
                <w:sz w:val="16"/>
                <w:szCs w:val="16"/>
                <w:lang w:eastAsia="es-EC"/>
              </w:rPr>
            </w:pPr>
            <w:r w:rsidRPr="004C28AD">
              <w:rPr>
                <w:rFonts w:ascii="Arial" w:hAnsi="Arial" w:cs="Arial"/>
                <w:b/>
                <w:bCs/>
                <w:color w:val="000000"/>
                <w:sz w:val="16"/>
                <w:szCs w:val="16"/>
                <w:lang w:eastAsia="es-EC"/>
              </w:rPr>
              <w:t xml:space="preserve">RECAUDADO </w:t>
            </w:r>
          </w:p>
        </w:tc>
      </w:tr>
      <w:tr w:rsidR="00BE1B7F" w:rsidRPr="004C28AD" w14:paraId="2AB694C7" w14:textId="77777777" w:rsidTr="00C013D5">
        <w:trPr>
          <w:trHeight w:val="49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D556CAA"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1.3.01.12.01</w:t>
            </w:r>
          </w:p>
        </w:tc>
        <w:tc>
          <w:tcPr>
            <w:tcW w:w="3300" w:type="dxa"/>
            <w:tcBorders>
              <w:top w:val="nil"/>
              <w:left w:val="nil"/>
              <w:bottom w:val="single" w:sz="4" w:space="0" w:color="auto"/>
              <w:right w:val="single" w:sz="4" w:space="0" w:color="auto"/>
            </w:tcBorders>
            <w:shd w:val="clear" w:color="auto" w:fill="auto"/>
            <w:vAlign w:val="bottom"/>
            <w:hideMark/>
          </w:tcPr>
          <w:p w14:paraId="11368BF7"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PERMISOS DE FUNCIONAMIENTOS, LICENCIAS Y PATENTES</w:t>
            </w:r>
          </w:p>
        </w:tc>
        <w:tc>
          <w:tcPr>
            <w:tcW w:w="1640" w:type="dxa"/>
            <w:tcBorders>
              <w:top w:val="nil"/>
              <w:left w:val="nil"/>
              <w:bottom w:val="single" w:sz="4" w:space="0" w:color="auto"/>
              <w:right w:val="single" w:sz="4" w:space="0" w:color="auto"/>
            </w:tcBorders>
            <w:shd w:val="clear" w:color="auto" w:fill="auto"/>
            <w:noWrap/>
            <w:vAlign w:val="bottom"/>
            <w:hideMark/>
          </w:tcPr>
          <w:p w14:paraId="74A44890"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 $          41.135,94 </w:t>
            </w:r>
          </w:p>
        </w:tc>
        <w:tc>
          <w:tcPr>
            <w:tcW w:w="1640" w:type="dxa"/>
            <w:tcBorders>
              <w:top w:val="nil"/>
              <w:left w:val="nil"/>
              <w:bottom w:val="single" w:sz="4" w:space="0" w:color="auto"/>
              <w:right w:val="single" w:sz="4" w:space="0" w:color="auto"/>
            </w:tcBorders>
            <w:shd w:val="clear" w:color="auto" w:fill="auto"/>
            <w:vAlign w:val="bottom"/>
            <w:hideMark/>
          </w:tcPr>
          <w:p w14:paraId="5D80A13D"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 xml:space="preserve"> $          39.707,79 </w:t>
            </w:r>
          </w:p>
        </w:tc>
      </w:tr>
      <w:tr w:rsidR="00BE1B7F" w:rsidRPr="004C28AD" w14:paraId="4E09BBD2" w14:textId="77777777" w:rsidTr="00C013D5">
        <w:trPr>
          <w:trHeight w:val="73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976542F"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1.3.01.31.01</w:t>
            </w:r>
          </w:p>
        </w:tc>
        <w:tc>
          <w:tcPr>
            <w:tcW w:w="3300" w:type="dxa"/>
            <w:tcBorders>
              <w:top w:val="nil"/>
              <w:left w:val="nil"/>
              <w:bottom w:val="single" w:sz="4" w:space="0" w:color="auto"/>
              <w:right w:val="single" w:sz="4" w:space="0" w:color="auto"/>
            </w:tcBorders>
            <w:shd w:val="clear" w:color="auto" w:fill="auto"/>
            <w:vAlign w:val="bottom"/>
            <w:hideMark/>
          </w:tcPr>
          <w:p w14:paraId="0B886A44"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CONTRIBUCIÓN PREDIAL 0,15X MIL, A FAVOR DE LOS CUERPOS DE BOMBEROS</w:t>
            </w:r>
          </w:p>
        </w:tc>
        <w:tc>
          <w:tcPr>
            <w:tcW w:w="1640" w:type="dxa"/>
            <w:tcBorders>
              <w:top w:val="nil"/>
              <w:left w:val="nil"/>
              <w:bottom w:val="single" w:sz="4" w:space="0" w:color="auto"/>
              <w:right w:val="single" w:sz="4" w:space="0" w:color="auto"/>
            </w:tcBorders>
            <w:shd w:val="clear" w:color="auto" w:fill="auto"/>
            <w:noWrap/>
            <w:vAlign w:val="bottom"/>
            <w:hideMark/>
          </w:tcPr>
          <w:p w14:paraId="0B61685B"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           88.785,51 </w:t>
            </w:r>
          </w:p>
        </w:tc>
        <w:tc>
          <w:tcPr>
            <w:tcW w:w="1640" w:type="dxa"/>
            <w:tcBorders>
              <w:top w:val="nil"/>
              <w:left w:val="nil"/>
              <w:bottom w:val="single" w:sz="4" w:space="0" w:color="auto"/>
              <w:right w:val="single" w:sz="4" w:space="0" w:color="auto"/>
            </w:tcBorders>
            <w:shd w:val="clear" w:color="auto" w:fill="auto"/>
            <w:vAlign w:val="bottom"/>
            <w:hideMark/>
          </w:tcPr>
          <w:p w14:paraId="32ED20A2"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 xml:space="preserve"> $          55.921,43 </w:t>
            </w:r>
          </w:p>
        </w:tc>
      </w:tr>
      <w:tr w:rsidR="00BE1B7F" w:rsidRPr="004C28AD" w14:paraId="4D3C57F3" w14:textId="77777777" w:rsidTr="00C013D5">
        <w:trPr>
          <w:trHeight w:val="975"/>
          <w:jc w:val="center"/>
        </w:trPr>
        <w:tc>
          <w:tcPr>
            <w:tcW w:w="1280" w:type="dxa"/>
            <w:tcBorders>
              <w:top w:val="nil"/>
              <w:left w:val="single" w:sz="4" w:space="0" w:color="auto"/>
              <w:bottom w:val="single" w:sz="4" w:space="0" w:color="auto"/>
              <w:right w:val="single" w:sz="4" w:space="0" w:color="auto"/>
            </w:tcBorders>
            <w:shd w:val="clear" w:color="auto" w:fill="auto"/>
            <w:vAlign w:val="bottom"/>
            <w:hideMark/>
          </w:tcPr>
          <w:p w14:paraId="66774060"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1.3.04.14.01</w:t>
            </w:r>
          </w:p>
        </w:tc>
        <w:tc>
          <w:tcPr>
            <w:tcW w:w="3300" w:type="dxa"/>
            <w:tcBorders>
              <w:top w:val="nil"/>
              <w:left w:val="nil"/>
              <w:bottom w:val="single" w:sz="4" w:space="0" w:color="auto"/>
              <w:right w:val="single" w:sz="4" w:space="0" w:color="auto"/>
            </w:tcBorders>
            <w:shd w:val="clear" w:color="auto" w:fill="auto"/>
            <w:vAlign w:val="bottom"/>
            <w:hideMark/>
          </w:tcPr>
          <w:p w14:paraId="07EDA1F5"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CONTRIBUCIÓN ADICIONAL PARA LOS CUERPOS DE BOMBEROS PROVENIENTES DE LOS SERVICIOS DE ALUMBRADO ELÉCTRICO</w:t>
            </w:r>
          </w:p>
        </w:tc>
        <w:tc>
          <w:tcPr>
            <w:tcW w:w="1640" w:type="dxa"/>
            <w:tcBorders>
              <w:top w:val="nil"/>
              <w:left w:val="nil"/>
              <w:bottom w:val="single" w:sz="4" w:space="0" w:color="auto"/>
              <w:right w:val="single" w:sz="4" w:space="0" w:color="auto"/>
            </w:tcBorders>
            <w:shd w:val="clear" w:color="auto" w:fill="auto"/>
            <w:vAlign w:val="bottom"/>
            <w:hideMark/>
          </w:tcPr>
          <w:p w14:paraId="426AE9E1"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         428.845,61 </w:t>
            </w:r>
          </w:p>
        </w:tc>
        <w:tc>
          <w:tcPr>
            <w:tcW w:w="1640" w:type="dxa"/>
            <w:tcBorders>
              <w:top w:val="nil"/>
              <w:left w:val="nil"/>
              <w:bottom w:val="single" w:sz="4" w:space="0" w:color="auto"/>
              <w:right w:val="single" w:sz="4" w:space="0" w:color="auto"/>
            </w:tcBorders>
            <w:shd w:val="clear" w:color="auto" w:fill="auto"/>
            <w:vAlign w:val="bottom"/>
            <w:hideMark/>
          </w:tcPr>
          <w:p w14:paraId="1A9B2738"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 xml:space="preserve"> $        495.725,96 </w:t>
            </w:r>
          </w:p>
        </w:tc>
      </w:tr>
      <w:tr w:rsidR="00BE1B7F" w:rsidRPr="004C28AD" w14:paraId="1C99BD1D" w14:textId="77777777" w:rsidTr="00C013D5">
        <w:trPr>
          <w:trHeight w:val="33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F06DF7E"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3.7.01.01</w:t>
            </w:r>
          </w:p>
        </w:tc>
        <w:tc>
          <w:tcPr>
            <w:tcW w:w="3300" w:type="dxa"/>
            <w:tcBorders>
              <w:top w:val="nil"/>
              <w:left w:val="nil"/>
              <w:bottom w:val="single" w:sz="4" w:space="0" w:color="auto"/>
              <w:right w:val="single" w:sz="4" w:space="0" w:color="auto"/>
            </w:tcBorders>
            <w:shd w:val="clear" w:color="auto" w:fill="auto"/>
            <w:vAlign w:val="bottom"/>
            <w:hideMark/>
          </w:tcPr>
          <w:p w14:paraId="65B8B2EC"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Saldo Caja Banco </w:t>
            </w:r>
          </w:p>
        </w:tc>
        <w:tc>
          <w:tcPr>
            <w:tcW w:w="1640" w:type="dxa"/>
            <w:tcBorders>
              <w:top w:val="nil"/>
              <w:left w:val="nil"/>
              <w:bottom w:val="single" w:sz="4" w:space="0" w:color="auto"/>
              <w:right w:val="single" w:sz="4" w:space="0" w:color="auto"/>
            </w:tcBorders>
            <w:shd w:val="clear" w:color="auto" w:fill="auto"/>
            <w:noWrap/>
            <w:vAlign w:val="bottom"/>
            <w:hideMark/>
          </w:tcPr>
          <w:p w14:paraId="79B4F2E1"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           43.243,41 </w:t>
            </w:r>
          </w:p>
        </w:tc>
        <w:tc>
          <w:tcPr>
            <w:tcW w:w="1640" w:type="dxa"/>
            <w:tcBorders>
              <w:top w:val="nil"/>
              <w:left w:val="nil"/>
              <w:bottom w:val="single" w:sz="4" w:space="0" w:color="auto"/>
              <w:right w:val="single" w:sz="4" w:space="0" w:color="auto"/>
            </w:tcBorders>
            <w:shd w:val="clear" w:color="auto" w:fill="auto"/>
            <w:vAlign w:val="bottom"/>
            <w:hideMark/>
          </w:tcPr>
          <w:p w14:paraId="2DD69834"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 xml:space="preserve"> </w:t>
            </w:r>
          </w:p>
        </w:tc>
      </w:tr>
      <w:tr w:rsidR="00BE1B7F" w:rsidRPr="004C28AD" w14:paraId="7F741758" w14:textId="77777777" w:rsidTr="00C013D5">
        <w:trPr>
          <w:trHeight w:val="49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0F8BA2E" w14:textId="77777777" w:rsidR="00BE1B7F" w:rsidRPr="004C28AD" w:rsidRDefault="00BE1B7F" w:rsidP="00C013D5">
            <w:pPr>
              <w:jc w:val="right"/>
              <w:rPr>
                <w:rFonts w:ascii="Arial" w:hAnsi="Arial" w:cs="Arial"/>
                <w:color w:val="000000"/>
                <w:sz w:val="18"/>
                <w:szCs w:val="18"/>
                <w:lang w:eastAsia="es-EC"/>
              </w:rPr>
            </w:pPr>
            <w:r w:rsidRPr="004C28AD">
              <w:rPr>
                <w:rFonts w:ascii="Arial" w:hAnsi="Arial" w:cs="Arial"/>
                <w:color w:val="000000"/>
                <w:sz w:val="18"/>
                <w:szCs w:val="18"/>
                <w:lang w:eastAsia="es-EC"/>
              </w:rPr>
              <w:t>2.8.01.04.01</w:t>
            </w:r>
          </w:p>
        </w:tc>
        <w:tc>
          <w:tcPr>
            <w:tcW w:w="3300" w:type="dxa"/>
            <w:tcBorders>
              <w:top w:val="nil"/>
              <w:left w:val="nil"/>
              <w:bottom w:val="single" w:sz="4" w:space="0" w:color="auto"/>
              <w:right w:val="single" w:sz="4" w:space="0" w:color="auto"/>
            </w:tcBorders>
            <w:shd w:val="clear" w:color="auto" w:fill="auto"/>
            <w:vAlign w:val="bottom"/>
            <w:hideMark/>
          </w:tcPr>
          <w:p w14:paraId="710B5CD6"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Aporte GAD Municipal del Cantón La Concordia</w:t>
            </w:r>
          </w:p>
        </w:tc>
        <w:tc>
          <w:tcPr>
            <w:tcW w:w="1640" w:type="dxa"/>
            <w:tcBorders>
              <w:top w:val="nil"/>
              <w:left w:val="nil"/>
              <w:bottom w:val="single" w:sz="4" w:space="0" w:color="auto"/>
              <w:right w:val="single" w:sz="4" w:space="0" w:color="auto"/>
            </w:tcBorders>
            <w:shd w:val="clear" w:color="FFFFFF" w:fill="FFFFFF"/>
            <w:noWrap/>
            <w:vAlign w:val="bottom"/>
            <w:hideMark/>
          </w:tcPr>
          <w:p w14:paraId="5BF56DAF"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 $                             </w:t>
            </w:r>
          </w:p>
        </w:tc>
        <w:tc>
          <w:tcPr>
            <w:tcW w:w="1640" w:type="dxa"/>
            <w:tcBorders>
              <w:top w:val="nil"/>
              <w:left w:val="nil"/>
              <w:bottom w:val="single" w:sz="4" w:space="0" w:color="auto"/>
              <w:right w:val="single" w:sz="4" w:space="0" w:color="auto"/>
            </w:tcBorders>
            <w:shd w:val="clear" w:color="auto" w:fill="auto"/>
            <w:vAlign w:val="bottom"/>
            <w:hideMark/>
          </w:tcPr>
          <w:p w14:paraId="717DBACC" w14:textId="77777777" w:rsidR="00BE1B7F" w:rsidRPr="004C28AD" w:rsidRDefault="00BE1B7F" w:rsidP="00C013D5">
            <w:pPr>
              <w:rPr>
                <w:rFonts w:ascii="Arial" w:hAnsi="Arial" w:cs="Arial"/>
                <w:color w:val="000000"/>
                <w:sz w:val="18"/>
                <w:szCs w:val="18"/>
                <w:lang w:eastAsia="es-EC"/>
              </w:rPr>
            </w:pPr>
            <w:r w:rsidRPr="004C28AD">
              <w:rPr>
                <w:rFonts w:ascii="Arial" w:hAnsi="Arial" w:cs="Arial"/>
                <w:color w:val="000000"/>
                <w:sz w:val="18"/>
                <w:szCs w:val="18"/>
                <w:lang w:eastAsia="es-EC"/>
              </w:rPr>
              <w:t xml:space="preserve"> $                              </w:t>
            </w:r>
          </w:p>
        </w:tc>
      </w:tr>
      <w:tr w:rsidR="00BE1B7F" w:rsidRPr="004C28AD" w14:paraId="14EFA379" w14:textId="77777777" w:rsidTr="00C013D5">
        <w:trPr>
          <w:trHeight w:val="375"/>
          <w:jc w:val="center"/>
        </w:trPr>
        <w:tc>
          <w:tcPr>
            <w:tcW w:w="4580" w:type="dxa"/>
            <w:gridSpan w:val="2"/>
            <w:tcBorders>
              <w:top w:val="nil"/>
              <w:left w:val="single" w:sz="8" w:space="0" w:color="auto"/>
              <w:bottom w:val="single" w:sz="8" w:space="0" w:color="auto"/>
              <w:right w:val="double" w:sz="6" w:space="0" w:color="000000"/>
            </w:tcBorders>
            <w:shd w:val="clear" w:color="DDDDDD" w:fill="C9C9C9"/>
            <w:noWrap/>
            <w:vAlign w:val="center"/>
            <w:hideMark/>
          </w:tcPr>
          <w:p w14:paraId="23B09942" w14:textId="77777777" w:rsidR="00BE1B7F" w:rsidRPr="004C28AD" w:rsidRDefault="00BE1B7F" w:rsidP="00C013D5">
            <w:pPr>
              <w:jc w:val="center"/>
              <w:rPr>
                <w:rFonts w:ascii="Arial" w:hAnsi="Arial" w:cs="Arial"/>
                <w:color w:val="000000"/>
                <w:sz w:val="28"/>
                <w:szCs w:val="28"/>
                <w:lang w:eastAsia="es-EC"/>
              </w:rPr>
            </w:pPr>
            <w:proofErr w:type="gramStart"/>
            <w:r w:rsidRPr="004C28AD">
              <w:rPr>
                <w:rFonts w:ascii="Arial" w:hAnsi="Arial" w:cs="Arial"/>
                <w:color w:val="000000"/>
                <w:sz w:val="28"/>
                <w:szCs w:val="28"/>
                <w:lang w:eastAsia="es-EC"/>
              </w:rPr>
              <w:t>TOTAL</w:t>
            </w:r>
            <w:proofErr w:type="gramEnd"/>
            <w:r w:rsidRPr="004C28AD">
              <w:rPr>
                <w:rFonts w:ascii="Arial" w:hAnsi="Arial" w:cs="Arial"/>
                <w:color w:val="000000"/>
                <w:sz w:val="28"/>
                <w:szCs w:val="28"/>
                <w:lang w:eastAsia="es-EC"/>
              </w:rPr>
              <w:t xml:space="preserve"> INGRESOS</w:t>
            </w:r>
          </w:p>
        </w:tc>
        <w:tc>
          <w:tcPr>
            <w:tcW w:w="1640" w:type="dxa"/>
            <w:tcBorders>
              <w:top w:val="nil"/>
              <w:left w:val="nil"/>
              <w:bottom w:val="single" w:sz="8" w:space="0" w:color="auto"/>
              <w:right w:val="single" w:sz="8" w:space="0" w:color="auto"/>
            </w:tcBorders>
            <w:shd w:val="clear" w:color="DDDDDD" w:fill="C9C9C9"/>
            <w:noWrap/>
            <w:vAlign w:val="bottom"/>
            <w:hideMark/>
          </w:tcPr>
          <w:p w14:paraId="48F4506B" w14:textId="77777777" w:rsidR="00BE1B7F" w:rsidRPr="004C28AD" w:rsidRDefault="00BE1B7F" w:rsidP="00C013D5">
            <w:pPr>
              <w:rPr>
                <w:rFonts w:ascii="Arial" w:hAnsi="Arial" w:cs="Arial"/>
                <w:b/>
                <w:bCs/>
                <w:color w:val="000000"/>
                <w:lang w:eastAsia="es-EC"/>
              </w:rPr>
            </w:pPr>
            <w:r w:rsidRPr="004C28AD">
              <w:rPr>
                <w:rFonts w:ascii="Arial" w:hAnsi="Arial" w:cs="Arial"/>
                <w:b/>
                <w:bCs/>
                <w:color w:val="000000"/>
                <w:lang w:eastAsia="es-EC"/>
              </w:rPr>
              <w:t xml:space="preserve"> $ 702.010,47 </w:t>
            </w:r>
          </w:p>
        </w:tc>
        <w:tc>
          <w:tcPr>
            <w:tcW w:w="1640" w:type="dxa"/>
            <w:tcBorders>
              <w:top w:val="nil"/>
              <w:left w:val="double" w:sz="6" w:space="0" w:color="000000"/>
              <w:bottom w:val="single" w:sz="8" w:space="0" w:color="auto"/>
              <w:right w:val="single" w:sz="8" w:space="0" w:color="auto"/>
            </w:tcBorders>
            <w:shd w:val="clear" w:color="DDDDDD" w:fill="C9C9C9"/>
            <w:noWrap/>
            <w:vAlign w:val="bottom"/>
            <w:hideMark/>
          </w:tcPr>
          <w:p w14:paraId="5FBDF1BC" w14:textId="77777777" w:rsidR="00BE1B7F" w:rsidRPr="004C28AD" w:rsidRDefault="00BE1B7F" w:rsidP="00C013D5">
            <w:pPr>
              <w:rPr>
                <w:rFonts w:ascii="Arial" w:hAnsi="Arial" w:cs="Arial"/>
                <w:b/>
                <w:bCs/>
                <w:color w:val="000000"/>
                <w:lang w:eastAsia="es-EC"/>
              </w:rPr>
            </w:pPr>
            <w:r w:rsidRPr="004C28AD">
              <w:rPr>
                <w:rFonts w:ascii="Arial" w:hAnsi="Arial" w:cs="Arial"/>
                <w:b/>
                <w:bCs/>
                <w:color w:val="000000"/>
                <w:lang w:eastAsia="es-EC"/>
              </w:rPr>
              <w:t xml:space="preserve"> $ 591.355, </w:t>
            </w:r>
          </w:p>
        </w:tc>
      </w:tr>
    </w:tbl>
    <w:p w14:paraId="11B14041" w14:textId="77777777" w:rsidR="00BE1B7F" w:rsidRPr="004C28AD" w:rsidRDefault="00BE1B7F" w:rsidP="00D77C24">
      <w:pPr>
        <w:spacing w:line="276" w:lineRule="auto"/>
        <w:ind w:left="284"/>
        <w:jc w:val="both"/>
        <w:rPr>
          <w:rFonts w:ascii="Arial" w:hAnsi="Arial" w:cs="Arial"/>
        </w:rPr>
      </w:pPr>
    </w:p>
    <w:p w14:paraId="42D2FC6A" w14:textId="77777777" w:rsidR="00A05F0C" w:rsidRDefault="00A05F0C" w:rsidP="00D77C24">
      <w:pPr>
        <w:spacing w:line="276" w:lineRule="auto"/>
        <w:ind w:left="284"/>
        <w:jc w:val="both"/>
        <w:rPr>
          <w:rFonts w:ascii="Arial" w:hAnsi="Arial" w:cs="Arial"/>
        </w:rPr>
      </w:pPr>
    </w:p>
    <w:p w14:paraId="069F543A" w14:textId="77777777" w:rsidR="00750675" w:rsidRDefault="00750675" w:rsidP="00D77C24">
      <w:pPr>
        <w:spacing w:line="276" w:lineRule="auto"/>
        <w:ind w:left="284"/>
        <w:jc w:val="both"/>
        <w:rPr>
          <w:rFonts w:ascii="Arial" w:hAnsi="Arial" w:cs="Arial"/>
        </w:rPr>
      </w:pPr>
    </w:p>
    <w:p w14:paraId="1CEDAAC7" w14:textId="77777777" w:rsidR="00750675" w:rsidRPr="004C28AD" w:rsidRDefault="00750675" w:rsidP="00D77C24">
      <w:pPr>
        <w:spacing w:line="276" w:lineRule="auto"/>
        <w:ind w:left="284"/>
        <w:jc w:val="both"/>
        <w:rPr>
          <w:rFonts w:ascii="Arial" w:hAnsi="Arial" w:cs="Arial"/>
        </w:rPr>
      </w:pPr>
    </w:p>
    <w:p w14:paraId="495D1E82" w14:textId="77777777" w:rsidR="00DB7A2A" w:rsidRDefault="00D81C5F" w:rsidP="00DB7A2A">
      <w:pPr>
        <w:spacing w:line="276" w:lineRule="auto"/>
        <w:jc w:val="both"/>
        <w:rPr>
          <w:rFonts w:ascii="Arial" w:hAnsi="Arial" w:cs="Arial"/>
        </w:rPr>
      </w:pPr>
      <w:r w:rsidRPr="004C28AD">
        <w:rPr>
          <w:rFonts w:ascii="Arial" w:hAnsi="Arial" w:cs="Arial"/>
        </w:rPr>
        <w:lastRenderedPageBreak/>
        <w:t xml:space="preserve">5. </w:t>
      </w:r>
      <w:r w:rsidR="00803EDE" w:rsidRPr="004C28AD">
        <w:rPr>
          <w:rFonts w:ascii="Arial" w:hAnsi="Arial" w:cs="Arial"/>
        </w:rPr>
        <w:t xml:space="preserve">¿Por qué EL CUERPO DE BOMBEROS LA CONCORDIA NO COMPRO </w:t>
      </w:r>
      <w:r w:rsidR="00D77C24" w:rsidRPr="004C28AD">
        <w:rPr>
          <w:rFonts w:ascii="Arial" w:hAnsi="Arial" w:cs="Arial"/>
        </w:rPr>
        <w:t>LA AMBULANCIA</w:t>
      </w:r>
      <w:r w:rsidR="00803EDE" w:rsidRPr="004C28AD">
        <w:rPr>
          <w:rFonts w:ascii="Arial" w:hAnsi="Arial" w:cs="Arial"/>
        </w:rPr>
        <w:t xml:space="preserve"> EN EL AÑO 2023, Y SI SE VA A COMPRAR?</w:t>
      </w:r>
    </w:p>
    <w:p w14:paraId="7F0AA8A9" w14:textId="77777777" w:rsidR="00DB7A2A" w:rsidRDefault="00DB7A2A" w:rsidP="00DB7A2A">
      <w:pPr>
        <w:spacing w:line="276" w:lineRule="auto"/>
        <w:jc w:val="both"/>
        <w:rPr>
          <w:rFonts w:ascii="Arial" w:hAnsi="Arial" w:cs="Arial"/>
        </w:rPr>
      </w:pPr>
    </w:p>
    <w:p w14:paraId="32545C87" w14:textId="14684423" w:rsidR="00DB7A2A" w:rsidRPr="00DB7A2A" w:rsidRDefault="00DB7A2A" w:rsidP="00DB7A2A">
      <w:pPr>
        <w:spacing w:line="276" w:lineRule="auto"/>
        <w:jc w:val="both"/>
        <w:rPr>
          <w:rFonts w:ascii="Arial" w:hAnsi="Arial" w:cs="Arial"/>
        </w:rPr>
      </w:pPr>
      <w:r w:rsidRPr="00DB7A2A">
        <w:rPr>
          <w:rFonts w:ascii="Arial" w:hAnsi="Arial" w:cs="Arial"/>
        </w:rPr>
        <w:t>El proceso de compra de la ambulancia del Cuerpo de Bomberos de La Concordia se inició en octubre de 2023, cumpliendo estrictamente con las fechas y autorizaciones definidas por el SISTEMA NACIONAL DE CONTRATACIÓN PÚBLICA. Las primeras etapas del proceso fueron superadas con normalidad. Sin embargo, la compra fue invalidada el 28 de diciembre de 2023 debido a detalles en las especificaciones técnicas del producto durante la etapa de aprobación del certificado de verificación de producción nacional.</w:t>
      </w:r>
    </w:p>
    <w:p w14:paraId="696E6B86" w14:textId="77777777" w:rsidR="00DB7A2A" w:rsidRPr="00DB7A2A" w:rsidRDefault="00DB7A2A" w:rsidP="00DB7A2A">
      <w:pPr>
        <w:spacing w:line="276" w:lineRule="auto"/>
        <w:ind w:left="284"/>
        <w:jc w:val="both"/>
        <w:rPr>
          <w:rFonts w:ascii="Arial" w:hAnsi="Arial" w:cs="Arial"/>
        </w:rPr>
      </w:pPr>
    </w:p>
    <w:p w14:paraId="0C5E8521" w14:textId="2AA804EF" w:rsidR="00D77C24" w:rsidRPr="004C28AD" w:rsidRDefault="00DB7A2A" w:rsidP="00DB7A2A">
      <w:pPr>
        <w:spacing w:line="276" w:lineRule="auto"/>
        <w:jc w:val="both"/>
        <w:rPr>
          <w:rFonts w:ascii="Arial" w:hAnsi="Arial" w:cs="Arial"/>
        </w:rPr>
      </w:pPr>
      <w:r w:rsidRPr="00DB7A2A">
        <w:rPr>
          <w:rFonts w:ascii="Arial" w:hAnsi="Arial" w:cs="Arial"/>
        </w:rPr>
        <w:t xml:space="preserve">Dado que la ambulancia es de vital importancia para nuestro cantón, el Comité del Cuerpo de Bomberos aprobó la </w:t>
      </w:r>
      <w:r w:rsidRPr="00DB7A2A">
        <w:rPr>
          <w:rFonts w:ascii="Arial" w:hAnsi="Arial" w:cs="Arial"/>
        </w:rPr>
        <w:t>inclusión</w:t>
      </w:r>
      <w:r w:rsidRPr="00DB7A2A">
        <w:rPr>
          <w:rFonts w:ascii="Arial" w:hAnsi="Arial" w:cs="Arial"/>
        </w:rPr>
        <w:t xml:space="preserve"> nuevamente en el presupuesto de 2024 y se espera que llegue </w:t>
      </w:r>
      <w:r>
        <w:rPr>
          <w:rFonts w:ascii="Arial" w:hAnsi="Arial" w:cs="Arial"/>
        </w:rPr>
        <w:t>en el mes de mayo del presente año</w:t>
      </w:r>
      <w:r w:rsidRPr="00DB7A2A">
        <w:rPr>
          <w:rFonts w:ascii="Arial" w:hAnsi="Arial" w:cs="Arial"/>
        </w:rPr>
        <w:t>.</w:t>
      </w:r>
    </w:p>
    <w:p w14:paraId="30FBBA05" w14:textId="77777777" w:rsidR="00DB7A2A" w:rsidRDefault="00DB7A2A" w:rsidP="00D81C5F">
      <w:pPr>
        <w:spacing w:line="276" w:lineRule="auto"/>
        <w:jc w:val="both"/>
        <w:rPr>
          <w:rFonts w:ascii="Arial" w:hAnsi="Arial" w:cs="Arial"/>
        </w:rPr>
      </w:pPr>
    </w:p>
    <w:p w14:paraId="28A7FF49" w14:textId="7398337A" w:rsidR="00803EDE" w:rsidRPr="004C28AD" w:rsidRDefault="00D81C5F" w:rsidP="00D81C5F">
      <w:pPr>
        <w:spacing w:line="276" w:lineRule="auto"/>
        <w:jc w:val="both"/>
        <w:rPr>
          <w:rFonts w:ascii="Arial" w:hAnsi="Arial" w:cs="Arial"/>
        </w:rPr>
      </w:pPr>
      <w:r w:rsidRPr="004C28AD">
        <w:rPr>
          <w:rFonts w:ascii="Arial" w:hAnsi="Arial" w:cs="Arial"/>
        </w:rPr>
        <w:t xml:space="preserve">6. </w:t>
      </w:r>
      <w:r w:rsidR="00803EDE" w:rsidRPr="004C28AD">
        <w:rPr>
          <w:rFonts w:ascii="Arial" w:hAnsi="Arial" w:cs="Arial"/>
        </w:rPr>
        <w:t xml:space="preserve">¿SE CHATARRIZARON BIENES DEL CUERPO DE BOMBEROS LA CONCORDIA EN EL AÑO </w:t>
      </w:r>
      <w:r w:rsidR="00A13F5D" w:rsidRPr="004C28AD">
        <w:rPr>
          <w:rFonts w:ascii="Arial" w:hAnsi="Arial" w:cs="Arial"/>
        </w:rPr>
        <w:t>2023?</w:t>
      </w:r>
    </w:p>
    <w:p w14:paraId="7B46FDF1" w14:textId="77777777" w:rsidR="005E3474" w:rsidRPr="004C28AD" w:rsidRDefault="005E3474" w:rsidP="005E3474">
      <w:pPr>
        <w:pStyle w:val="Prrafodelista"/>
        <w:spacing w:line="276" w:lineRule="auto"/>
        <w:ind w:left="284"/>
        <w:jc w:val="both"/>
        <w:rPr>
          <w:rFonts w:ascii="Arial" w:hAnsi="Arial" w:cs="Arial"/>
        </w:rPr>
      </w:pPr>
    </w:p>
    <w:p w14:paraId="5DCC406E" w14:textId="49F3879D" w:rsidR="005E3474" w:rsidRPr="004C28AD" w:rsidRDefault="005E3474" w:rsidP="005E3474">
      <w:pPr>
        <w:spacing w:line="276" w:lineRule="auto"/>
        <w:jc w:val="both"/>
        <w:rPr>
          <w:rFonts w:ascii="Arial" w:hAnsi="Arial" w:cs="Arial"/>
        </w:rPr>
      </w:pPr>
      <w:r w:rsidRPr="004C28AD">
        <w:rPr>
          <w:rFonts w:ascii="Arial" w:hAnsi="Arial" w:cs="Arial"/>
        </w:rPr>
        <w:t>El cuerpo de bomberos La Concordia</w:t>
      </w:r>
      <w:r w:rsidR="00522057" w:rsidRPr="004C28AD">
        <w:rPr>
          <w:rFonts w:ascii="Arial" w:hAnsi="Arial" w:cs="Arial"/>
        </w:rPr>
        <w:t xml:space="preserve"> </w:t>
      </w:r>
      <w:r w:rsidR="00A13F5D" w:rsidRPr="004C28AD">
        <w:rPr>
          <w:rFonts w:ascii="Arial" w:hAnsi="Arial" w:cs="Arial"/>
        </w:rPr>
        <w:t xml:space="preserve">en </w:t>
      </w:r>
      <w:r w:rsidR="00522057" w:rsidRPr="004C28AD">
        <w:rPr>
          <w:rFonts w:ascii="Arial" w:hAnsi="Arial" w:cs="Arial"/>
        </w:rPr>
        <w:t xml:space="preserve">el año 2023, no realizo chatarrización de ningún bien, sin </w:t>
      </w:r>
      <w:r w:rsidR="00DB7A2A" w:rsidRPr="004C28AD">
        <w:rPr>
          <w:rFonts w:ascii="Arial" w:hAnsi="Arial" w:cs="Arial"/>
        </w:rPr>
        <w:t>embargo,</w:t>
      </w:r>
      <w:r w:rsidR="00522057" w:rsidRPr="004C28AD">
        <w:rPr>
          <w:rFonts w:ascii="Arial" w:hAnsi="Arial" w:cs="Arial"/>
        </w:rPr>
        <w:t xml:space="preserve"> se procedió a realizar el inventario </w:t>
      </w:r>
      <w:r w:rsidR="00A13F5D" w:rsidRPr="004C28AD">
        <w:rPr>
          <w:rFonts w:ascii="Arial" w:hAnsi="Arial" w:cs="Arial"/>
        </w:rPr>
        <w:t>y constatación de bienes en el mes de julio y diciembre 2023, respectivamente donde se pudo constatar que existen mobiliarios que por su vida útil se debe realizar el proceso para la respectiva chatarrización.</w:t>
      </w:r>
    </w:p>
    <w:p w14:paraId="4FF96B2F" w14:textId="77777777" w:rsidR="00803EDE" w:rsidRPr="004C28AD" w:rsidRDefault="00803EDE" w:rsidP="00D77C24">
      <w:pPr>
        <w:pStyle w:val="Prrafodelista"/>
        <w:ind w:left="284"/>
        <w:rPr>
          <w:rFonts w:ascii="Arial" w:hAnsi="Arial" w:cs="Arial"/>
        </w:rPr>
      </w:pPr>
    </w:p>
    <w:p w14:paraId="2E91D7D8" w14:textId="24726D5B" w:rsidR="00803EDE" w:rsidRPr="004C28AD" w:rsidRDefault="00D81C5F" w:rsidP="00D81C5F">
      <w:pPr>
        <w:spacing w:line="276" w:lineRule="auto"/>
        <w:jc w:val="both"/>
        <w:rPr>
          <w:rFonts w:ascii="Arial" w:hAnsi="Arial" w:cs="Arial"/>
        </w:rPr>
      </w:pPr>
      <w:r w:rsidRPr="004C28AD">
        <w:rPr>
          <w:rFonts w:ascii="Arial" w:hAnsi="Arial" w:cs="Arial"/>
        </w:rPr>
        <w:t xml:space="preserve">7. </w:t>
      </w:r>
      <w:r w:rsidR="00803EDE" w:rsidRPr="004C28AD">
        <w:rPr>
          <w:rFonts w:ascii="Arial" w:hAnsi="Arial" w:cs="Arial"/>
        </w:rPr>
        <w:t xml:space="preserve">¿CON QUE FRECUENCIA SE REALIZA UN CONTROL EN TEMAS DE SALUD AL PERSONAL OPERATIVO DEL CUERPO DE BOMBEROS LA </w:t>
      </w:r>
      <w:r w:rsidR="00A13F5D" w:rsidRPr="004C28AD">
        <w:rPr>
          <w:rFonts w:ascii="Arial" w:hAnsi="Arial" w:cs="Arial"/>
        </w:rPr>
        <w:t>CONCORDIA?</w:t>
      </w:r>
    </w:p>
    <w:p w14:paraId="2F3CC121" w14:textId="77777777" w:rsidR="00A13F5D" w:rsidRPr="004C28AD" w:rsidRDefault="00A13F5D" w:rsidP="00A13F5D">
      <w:pPr>
        <w:pStyle w:val="Prrafodelista"/>
        <w:spacing w:line="276" w:lineRule="auto"/>
        <w:ind w:left="284"/>
        <w:jc w:val="both"/>
        <w:rPr>
          <w:rFonts w:ascii="Arial" w:hAnsi="Arial" w:cs="Arial"/>
        </w:rPr>
      </w:pPr>
    </w:p>
    <w:p w14:paraId="0B29A173" w14:textId="4AE33109" w:rsidR="00A13F5D" w:rsidRPr="004C28AD" w:rsidRDefault="00A13F5D" w:rsidP="00A13F5D">
      <w:pPr>
        <w:spacing w:line="276" w:lineRule="auto"/>
        <w:jc w:val="both"/>
        <w:rPr>
          <w:rFonts w:ascii="Arial" w:hAnsi="Arial" w:cs="Arial"/>
        </w:rPr>
      </w:pPr>
      <w:r w:rsidRPr="004C28AD">
        <w:rPr>
          <w:rFonts w:ascii="Arial" w:hAnsi="Arial" w:cs="Arial"/>
        </w:rPr>
        <w:t xml:space="preserve">Según información del área administrativa durante el periodo 2023, no se realizó exámenes médicos por medio de </w:t>
      </w:r>
      <w:r w:rsidR="0028255F" w:rsidRPr="004C28AD">
        <w:rPr>
          <w:rFonts w:ascii="Arial" w:hAnsi="Arial" w:cs="Arial"/>
        </w:rPr>
        <w:t>la institución al personal operativo ni administrativo, pero el personal operativo se realiza chequeos constantes en el IESS.</w:t>
      </w:r>
    </w:p>
    <w:p w14:paraId="3D72E3F6" w14:textId="77777777" w:rsidR="00A13F5D" w:rsidRPr="004C28AD" w:rsidRDefault="00A13F5D" w:rsidP="00A13F5D">
      <w:pPr>
        <w:spacing w:line="276" w:lineRule="auto"/>
        <w:jc w:val="both"/>
        <w:rPr>
          <w:rFonts w:ascii="Arial" w:hAnsi="Arial" w:cs="Arial"/>
        </w:rPr>
      </w:pPr>
    </w:p>
    <w:p w14:paraId="58089020" w14:textId="77777777" w:rsidR="00A13F5D" w:rsidRPr="004C28AD" w:rsidRDefault="00A13F5D" w:rsidP="00A13F5D">
      <w:pPr>
        <w:spacing w:line="276" w:lineRule="auto"/>
        <w:jc w:val="both"/>
        <w:rPr>
          <w:rFonts w:ascii="Arial" w:hAnsi="Arial" w:cs="Arial"/>
        </w:rPr>
      </w:pPr>
    </w:p>
    <w:p w14:paraId="2C125748" w14:textId="77777777" w:rsidR="00803EDE" w:rsidRPr="004C28AD" w:rsidRDefault="00803EDE" w:rsidP="00D77C24">
      <w:pPr>
        <w:pStyle w:val="Prrafodelista"/>
        <w:ind w:left="284"/>
        <w:rPr>
          <w:rFonts w:ascii="Arial" w:hAnsi="Arial" w:cs="Arial"/>
        </w:rPr>
      </w:pPr>
    </w:p>
    <w:p w14:paraId="7290DD25" w14:textId="6AEB8CFB" w:rsidR="00FB6E8E" w:rsidRDefault="00FB6E8E" w:rsidP="00D77C24">
      <w:pPr>
        <w:ind w:left="284"/>
      </w:pPr>
    </w:p>
    <w:sectPr w:rsidR="00FB6E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1.25pt;height:11.25pt" o:bullet="t">
        <v:imagedata r:id="rId1" o:title="msoDFA1"/>
      </v:shape>
    </w:pict>
  </w:numPicBullet>
  <w:abstractNum w:abstractNumId="0" w15:restartNumberingAfterBreak="0">
    <w:nsid w:val="3AD95AF2"/>
    <w:multiLevelType w:val="hybridMultilevel"/>
    <w:tmpl w:val="7B90E76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4A5909E2"/>
    <w:multiLevelType w:val="hybridMultilevel"/>
    <w:tmpl w:val="A1023592"/>
    <w:lvl w:ilvl="0" w:tplc="6F602316">
      <w:start w:val="1"/>
      <w:numFmt w:val="bullet"/>
      <w:lvlText w:val=""/>
      <w:lvlJc w:val="left"/>
      <w:pPr>
        <w:tabs>
          <w:tab w:val="num" w:pos="720"/>
        </w:tabs>
        <w:ind w:left="720" w:hanging="360"/>
      </w:pPr>
      <w:rPr>
        <w:rFonts w:ascii="Symbol" w:hAnsi="Symbol" w:hint="default"/>
      </w:rPr>
    </w:lvl>
    <w:lvl w:ilvl="1" w:tplc="6A0A783C" w:tentative="1">
      <w:start w:val="1"/>
      <w:numFmt w:val="bullet"/>
      <w:lvlText w:val=""/>
      <w:lvlJc w:val="left"/>
      <w:pPr>
        <w:tabs>
          <w:tab w:val="num" w:pos="1440"/>
        </w:tabs>
        <w:ind w:left="1440" w:hanging="360"/>
      </w:pPr>
      <w:rPr>
        <w:rFonts w:ascii="Symbol" w:hAnsi="Symbol" w:hint="default"/>
      </w:rPr>
    </w:lvl>
    <w:lvl w:ilvl="2" w:tplc="12F4730A" w:tentative="1">
      <w:start w:val="1"/>
      <w:numFmt w:val="bullet"/>
      <w:lvlText w:val=""/>
      <w:lvlJc w:val="left"/>
      <w:pPr>
        <w:tabs>
          <w:tab w:val="num" w:pos="2160"/>
        </w:tabs>
        <w:ind w:left="2160" w:hanging="360"/>
      </w:pPr>
      <w:rPr>
        <w:rFonts w:ascii="Symbol" w:hAnsi="Symbol" w:hint="default"/>
      </w:rPr>
    </w:lvl>
    <w:lvl w:ilvl="3" w:tplc="B9405932" w:tentative="1">
      <w:start w:val="1"/>
      <w:numFmt w:val="bullet"/>
      <w:lvlText w:val=""/>
      <w:lvlJc w:val="left"/>
      <w:pPr>
        <w:tabs>
          <w:tab w:val="num" w:pos="2880"/>
        </w:tabs>
        <w:ind w:left="2880" w:hanging="360"/>
      </w:pPr>
      <w:rPr>
        <w:rFonts w:ascii="Symbol" w:hAnsi="Symbol" w:hint="default"/>
      </w:rPr>
    </w:lvl>
    <w:lvl w:ilvl="4" w:tplc="40D81D58" w:tentative="1">
      <w:start w:val="1"/>
      <w:numFmt w:val="bullet"/>
      <w:lvlText w:val=""/>
      <w:lvlJc w:val="left"/>
      <w:pPr>
        <w:tabs>
          <w:tab w:val="num" w:pos="3600"/>
        </w:tabs>
        <w:ind w:left="3600" w:hanging="360"/>
      </w:pPr>
      <w:rPr>
        <w:rFonts w:ascii="Symbol" w:hAnsi="Symbol" w:hint="default"/>
      </w:rPr>
    </w:lvl>
    <w:lvl w:ilvl="5" w:tplc="1EA4CE14" w:tentative="1">
      <w:start w:val="1"/>
      <w:numFmt w:val="bullet"/>
      <w:lvlText w:val=""/>
      <w:lvlJc w:val="left"/>
      <w:pPr>
        <w:tabs>
          <w:tab w:val="num" w:pos="4320"/>
        </w:tabs>
        <w:ind w:left="4320" w:hanging="360"/>
      </w:pPr>
      <w:rPr>
        <w:rFonts w:ascii="Symbol" w:hAnsi="Symbol" w:hint="default"/>
      </w:rPr>
    </w:lvl>
    <w:lvl w:ilvl="6" w:tplc="7C044D2A" w:tentative="1">
      <w:start w:val="1"/>
      <w:numFmt w:val="bullet"/>
      <w:lvlText w:val=""/>
      <w:lvlJc w:val="left"/>
      <w:pPr>
        <w:tabs>
          <w:tab w:val="num" w:pos="5040"/>
        </w:tabs>
        <w:ind w:left="5040" w:hanging="360"/>
      </w:pPr>
      <w:rPr>
        <w:rFonts w:ascii="Symbol" w:hAnsi="Symbol" w:hint="default"/>
      </w:rPr>
    </w:lvl>
    <w:lvl w:ilvl="7" w:tplc="B82A969E" w:tentative="1">
      <w:start w:val="1"/>
      <w:numFmt w:val="bullet"/>
      <w:lvlText w:val=""/>
      <w:lvlJc w:val="left"/>
      <w:pPr>
        <w:tabs>
          <w:tab w:val="num" w:pos="5760"/>
        </w:tabs>
        <w:ind w:left="5760" w:hanging="360"/>
      </w:pPr>
      <w:rPr>
        <w:rFonts w:ascii="Symbol" w:hAnsi="Symbol" w:hint="default"/>
      </w:rPr>
    </w:lvl>
    <w:lvl w:ilvl="8" w:tplc="D5663E3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2B107E4"/>
    <w:multiLevelType w:val="hybridMultilevel"/>
    <w:tmpl w:val="E48C63FA"/>
    <w:lvl w:ilvl="0" w:tplc="E28CC97A">
      <w:start w:val="1"/>
      <w:numFmt w:val="bullet"/>
      <w:lvlText w:val=""/>
      <w:lvlJc w:val="left"/>
      <w:pPr>
        <w:tabs>
          <w:tab w:val="num" w:pos="720"/>
        </w:tabs>
        <w:ind w:left="720" w:hanging="360"/>
      </w:pPr>
      <w:rPr>
        <w:rFonts w:ascii="Symbol" w:hAnsi="Symbol" w:hint="default"/>
      </w:rPr>
    </w:lvl>
    <w:lvl w:ilvl="1" w:tplc="04F2F25A" w:tentative="1">
      <w:start w:val="1"/>
      <w:numFmt w:val="bullet"/>
      <w:lvlText w:val=""/>
      <w:lvlJc w:val="left"/>
      <w:pPr>
        <w:tabs>
          <w:tab w:val="num" w:pos="1440"/>
        </w:tabs>
        <w:ind w:left="1440" w:hanging="360"/>
      </w:pPr>
      <w:rPr>
        <w:rFonts w:ascii="Symbol" w:hAnsi="Symbol" w:hint="default"/>
      </w:rPr>
    </w:lvl>
    <w:lvl w:ilvl="2" w:tplc="FBD6D0C8" w:tentative="1">
      <w:start w:val="1"/>
      <w:numFmt w:val="bullet"/>
      <w:lvlText w:val=""/>
      <w:lvlJc w:val="left"/>
      <w:pPr>
        <w:tabs>
          <w:tab w:val="num" w:pos="2160"/>
        </w:tabs>
        <w:ind w:left="2160" w:hanging="360"/>
      </w:pPr>
      <w:rPr>
        <w:rFonts w:ascii="Symbol" w:hAnsi="Symbol" w:hint="default"/>
      </w:rPr>
    </w:lvl>
    <w:lvl w:ilvl="3" w:tplc="40E63C7A" w:tentative="1">
      <w:start w:val="1"/>
      <w:numFmt w:val="bullet"/>
      <w:lvlText w:val=""/>
      <w:lvlJc w:val="left"/>
      <w:pPr>
        <w:tabs>
          <w:tab w:val="num" w:pos="2880"/>
        </w:tabs>
        <w:ind w:left="2880" w:hanging="360"/>
      </w:pPr>
      <w:rPr>
        <w:rFonts w:ascii="Symbol" w:hAnsi="Symbol" w:hint="default"/>
      </w:rPr>
    </w:lvl>
    <w:lvl w:ilvl="4" w:tplc="80DE4358" w:tentative="1">
      <w:start w:val="1"/>
      <w:numFmt w:val="bullet"/>
      <w:lvlText w:val=""/>
      <w:lvlJc w:val="left"/>
      <w:pPr>
        <w:tabs>
          <w:tab w:val="num" w:pos="3600"/>
        </w:tabs>
        <w:ind w:left="3600" w:hanging="360"/>
      </w:pPr>
      <w:rPr>
        <w:rFonts w:ascii="Symbol" w:hAnsi="Symbol" w:hint="default"/>
      </w:rPr>
    </w:lvl>
    <w:lvl w:ilvl="5" w:tplc="F80444A2" w:tentative="1">
      <w:start w:val="1"/>
      <w:numFmt w:val="bullet"/>
      <w:lvlText w:val=""/>
      <w:lvlJc w:val="left"/>
      <w:pPr>
        <w:tabs>
          <w:tab w:val="num" w:pos="4320"/>
        </w:tabs>
        <w:ind w:left="4320" w:hanging="360"/>
      </w:pPr>
      <w:rPr>
        <w:rFonts w:ascii="Symbol" w:hAnsi="Symbol" w:hint="default"/>
      </w:rPr>
    </w:lvl>
    <w:lvl w:ilvl="6" w:tplc="74CAFBDC" w:tentative="1">
      <w:start w:val="1"/>
      <w:numFmt w:val="bullet"/>
      <w:lvlText w:val=""/>
      <w:lvlJc w:val="left"/>
      <w:pPr>
        <w:tabs>
          <w:tab w:val="num" w:pos="5040"/>
        </w:tabs>
        <w:ind w:left="5040" w:hanging="360"/>
      </w:pPr>
      <w:rPr>
        <w:rFonts w:ascii="Symbol" w:hAnsi="Symbol" w:hint="default"/>
      </w:rPr>
    </w:lvl>
    <w:lvl w:ilvl="7" w:tplc="BA6A1B40" w:tentative="1">
      <w:start w:val="1"/>
      <w:numFmt w:val="bullet"/>
      <w:lvlText w:val=""/>
      <w:lvlJc w:val="left"/>
      <w:pPr>
        <w:tabs>
          <w:tab w:val="num" w:pos="5760"/>
        </w:tabs>
        <w:ind w:left="5760" w:hanging="360"/>
      </w:pPr>
      <w:rPr>
        <w:rFonts w:ascii="Symbol" w:hAnsi="Symbol" w:hint="default"/>
      </w:rPr>
    </w:lvl>
    <w:lvl w:ilvl="8" w:tplc="D846A76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6157DD8"/>
    <w:multiLevelType w:val="hybridMultilevel"/>
    <w:tmpl w:val="232CD7C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75047C5F"/>
    <w:multiLevelType w:val="hybridMultilevel"/>
    <w:tmpl w:val="BB4A81C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558470087">
    <w:abstractNumId w:val="3"/>
  </w:num>
  <w:num w:numId="2" w16cid:durableId="1378966612">
    <w:abstractNumId w:val="4"/>
  </w:num>
  <w:num w:numId="3" w16cid:durableId="1514419341">
    <w:abstractNumId w:val="0"/>
  </w:num>
  <w:num w:numId="4" w16cid:durableId="2029792488">
    <w:abstractNumId w:val="1"/>
  </w:num>
  <w:num w:numId="5" w16cid:durableId="1096485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DE"/>
    <w:rsid w:val="000542A5"/>
    <w:rsid w:val="00061085"/>
    <w:rsid w:val="00063532"/>
    <w:rsid w:val="000C04D7"/>
    <w:rsid w:val="00275B22"/>
    <w:rsid w:val="0028255F"/>
    <w:rsid w:val="002F08E1"/>
    <w:rsid w:val="00311BE4"/>
    <w:rsid w:val="00323753"/>
    <w:rsid w:val="004B7088"/>
    <w:rsid w:val="004C28AD"/>
    <w:rsid w:val="004C45CF"/>
    <w:rsid w:val="004C61CD"/>
    <w:rsid w:val="00517D83"/>
    <w:rsid w:val="00522057"/>
    <w:rsid w:val="00577967"/>
    <w:rsid w:val="005E3474"/>
    <w:rsid w:val="00635A1B"/>
    <w:rsid w:val="00677C5B"/>
    <w:rsid w:val="006878C6"/>
    <w:rsid w:val="007010FB"/>
    <w:rsid w:val="00750675"/>
    <w:rsid w:val="00803EDE"/>
    <w:rsid w:val="008F1153"/>
    <w:rsid w:val="008F5F48"/>
    <w:rsid w:val="009929B9"/>
    <w:rsid w:val="00A05F0C"/>
    <w:rsid w:val="00A13F5D"/>
    <w:rsid w:val="00B107A3"/>
    <w:rsid w:val="00BE1B7F"/>
    <w:rsid w:val="00BF6D21"/>
    <w:rsid w:val="00CE39DF"/>
    <w:rsid w:val="00D77C24"/>
    <w:rsid w:val="00D81C5F"/>
    <w:rsid w:val="00DB7A2A"/>
    <w:rsid w:val="00DD7A8F"/>
    <w:rsid w:val="00E03969"/>
    <w:rsid w:val="00E61855"/>
    <w:rsid w:val="00EF54DD"/>
    <w:rsid w:val="00F32706"/>
    <w:rsid w:val="00FB6E8E"/>
    <w:rsid w:val="00FC42A4"/>
    <w:rsid w:val="00FF5FE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C5F3"/>
  <w15:chartTrackingRefBased/>
  <w15:docId w15:val="{71412D3F-EFF3-4A87-9F8A-2737DC05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EDE"/>
    <w:pPr>
      <w:spacing w:after="0" w:line="240" w:lineRule="auto"/>
    </w:pPr>
    <w:rPr>
      <w:rFonts w:ascii="Times New Roman" w:eastAsia="Times New Roman" w:hAnsi="Times New Roman" w:cs="Times New Roman"/>
      <w:kern w:val="0"/>
      <w:sz w:val="24"/>
      <w:szCs w:val="24"/>
      <w:lang w:eastAsia="es-E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3EDE"/>
    <w:pPr>
      <w:ind w:left="708"/>
    </w:pPr>
  </w:style>
  <w:style w:type="paragraph" w:styleId="NormalWeb">
    <w:name w:val="Normal (Web)"/>
    <w:basedOn w:val="Normal"/>
    <w:uiPriority w:val="99"/>
    <w:unhideWhenUsed/>
    <w:rsid w:val="004C45CF"/>
    <w:pPr>
      <w:spacing w:before="100" w:beforeAutospacing="1" w:after="100" w:afterAutospacing="1"/>
    </w:pPr>
    <w:rPr>
      <w:lang w:eastAsia="es-EC"/>
    </w:rPr>
  </w:style>
  <w:style w:type="paragraph" w:styleId="Sinespaciado">
    <w:name w:val="No Spacing"/>
    <w:uiPriority w:val="1"/>
    <w:qFormat/>
    <w:rsid w:val="008F1153"/>
    <w:pPr>
      <w:spacing w:after="0"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802850">
      <w:bodyDiv w:val="1"/>
      <w:marLeft w:val="0"/>
      <w:marRight w:val="0"/>
      <w:marTop w:val="0"/>
      <w:marBottom w:val="0"/>
      <w:divBdr>
        <w:top w:val="none" w:sz="0" w:space="0" w:color="auto"/>
        <w:left w:val="none" w:sz="0" w:space="0" w:color="auto"/>
        <w:bottom w:val="none" w:sz="0" w:space="0" w:color="auto"/>
        <w:right w:val="none" w:sz="0" w:space="0" w:color="auto"/>
      </w:divBdr>
      <w:divsChild>
        <w:div w:id="639386582">
          <w:marLeft w:val="0"/>
          <w:marRight w:val="0"/>
          <w:marTop w:val="0"/>
          <w:marBottom w:val="0"/>
          <w:divBdr>
            <w:top w:val="none" w:sz="0" w:space="0" w:color="auto"/>
            <w:left w:val="none" w:sz="0" w:space="0" w:color="auto"/>
            <w:bottom w:val="none" w:sz="0" w:space="0" w:color="auto"/>
            <w:right w:val="none" w:sz="0" w:space="0" w:color="auto"/>
          </w:divBdr>
        </w:div>
      </w:divsChild>
    </w:div>
    <w:div w:id="224221743">
      <w:bodyDiv w:val="1"/>
      <w:marLeft w:val="0"/>
      <w:marRight w:val="0"/>
      <w:marTop w:val="0"/>
      <w:marBottom w:val="0"/>
      <w:divBdr>
        <w:top w:val="none" w:sz="0" w:space="0" w:color="auto"/>
        <w:left w:val="none" w:sz="0" w:space="0" w:color="auto"/>
        <w:bottom w:val="none" w:sz="0" w:space="0" w:color="auto"/>
        <w:right w:val="none" w:sz="0" w:space="0" w:color="auto"/>
      </w:divBdr>
    </w:div>
    <w:div w:id="300883790">
      <w:bodyDiv w:val="1"/>
      <w:marLeft w:val="0"/>
      <w:marRight w:val="0"/>
      <w:marTop w:val="0"/>
      <w:marBottom w:val="0"/>
      <w:divBdr>
        <w:top w:val="none" w:sz="0" w:space="0" w:color="auto"/>
        <w:left w:val="none" w:sz="0" w:space="0" w:color="auto"/>
        <w:bottom w:val="none" w:sz="0" w:space="0" w:color="auto"/>
        <w:right w:val="none" w:sz="0" w:space="0" w:color="auto"/>
      </w:divBdr>
    </w:div>
    <w:div w:id="365302701">
      <w:bodyDiv w:val="1"/>
      <w:marLeft w:val="0"/>
      <w:marRight w:val="0"/>
      <w:marTop w:val="0"/>
      <w:marBottom w:val="0"/>
      <w:divBdr>
        <w:top w:val="none" w:sz="0" w:space="0" w:color="auto"/>
        <w:left w:val="none" w:sz="0" w:space="0" w:color="auto"/>
        <w:bottom w:val="none" w:sz="0" w:space="0" w:color="auto"/>
        <w:right w:val="none" w:sz="0" w:space="0" w:color="auto"/>
      </w:divBdr>
    </w:div>
    <w:div w:id="531572816">
      <w:bodyDiv w:val="1"/>
      <w:marLeft w:val="0"/>
      <w:marRight w:val="0"/>
      <w:marTop w:val="0"/>
      <w:marBottom w:val="0"/>
      <w:divBdr>
        <w:top w:val="none" w:sz="0" w:space="0" w:color="auto"/>
        <w:left w:val="none" w:sz="0" w:space="0" w:color="auto"/>
        <w:bottom w:val="none" w:sz="0" w:space="0" w:color="auto"/>
        <w:right w:val="none" w:sz="0" w:space="0" w:color="auto"/>
      </w:divBdr>
    </w:div>
    <w:div w:id="752816515">
      <w:bodyDiv w:val="1"/>
      <w:marLeft w:val="0"/>
      <w:marRight w:val="0"/>
      <w:marTop w:val="0"/>
      <w:marBottom w:val="0"/>
      <w:divBdr>
        <w:top w:val="none" w:sz="0" w:space="0" w:color="auto"/>
        <w:left w:val="none" w:sz="0" w:space="0" w:color="auto"/>
        <w:bottom w:val="none" w:sz="0" w:space="0" w:color="auto"/>
        <w:right w:val="none" w:sz="0" w:space="0" w:color="auto"/>
      </w:divBdr>
      <w:divsChild>
        <w:div w:id="1227955483">
          <w:marLeft w:val="547"/>
          <w:marRight w:val="0"/>
          <w:marTop w:val="67"/>
          <w:marBottom w:val="120"/>
          <w:divBdr>
            <w:top w:val="none" w:sz="0" w:space="0" w:color="auto"/>
            <w:left w:val="none" w:sz="0" w:space="0" w:color="auto"/>
            <w:bottom w:val="none" w:sz="0" w:space="0" w:color="auto"/>
            <w:right w:val="none" w:sz="0" w:space="0" w:color="auto"/>
          </w:divBdr>
        </w:div>
        <w:div w:id="255021794">
          <w:marLeft w:val="547"/>
          <w:marRight w:val="0"/>
          <w:marTop w:val="67"/>
          <w:marBottom w:val="120"/>
          <w:divBdr>
            <w:top w:val="none" w:sz="0" w:space="0" w:color="auto"/>
            <w:left w:val="none" w:sz="0" w:space="0" w:color="auto"/>
            <w:bottom w:val="none" w:sz="0" w:space="0" w:color="auto"/>
            <w:right w:val="none" w:sz="0" w:space="0" w:color="auto"/>
          </w:divBdr>
        </w:div>
        <w:div w:id="1047804402">
          <w:marLeft w:val="547"/>
          <w:marRight w:val="0"/>
          <w:marTop w:val="67"/>
          <w:marBottom w:val="120"/>
          <w:divBdr>
            <w:top w:val="none" w:sz="0" w:space="0" w:color="auto"/>
            <w:left w:val="none" w:sz="0" w:space="0" w:color="auto"/>
            <w:bottom w:val="none" w:sz="0" w:space="0" w:color="auto"/>
            <w:right w:val="none" w:sz="0" w:space="0" w:color="auto"/>
          </w:divBdr>
        </w:div>
        <w:div w:id="808060287">
          <w:marLeft w:val="547"/>
          <w:marRight w:val="0"/>
          <w:marTop w:val="67"/>
          <w:marBottom w:val="120"/>
          <w:divBdr>
            <w:top w:val="none" w:sz="0" w:space="0" w:color="auto"/>
            <w:left w:val="none" w:sz="0" w:space="0" w:color="auto"/>
            <w:bottom w:val="none" w:sz="0" w:space="0" w:color="auto"/>
            <w:right w:val="none" w:sz="0" w:space="0" w:color="auto"/>
          </w:divBdr>
        </w:div>
        <w:div w:id="1943688507">
          <w:marLeft w:val="547"/>
          <w:marRight w:val="0"/>
          <w:marTop w:val="67"/>
          <w:marBottom w:val="120"/>
          <w:divBdr>
            <w:top w:val="none" w:sz="0" w:space="0" w:color="auto"/>
            <w:left w:val="none" w:sz="0" w:space="0" w:color="auto"/>
            <w:bottom w:val="none" w:sz="0" w:space="0" w:color="auto"/>
            <w:right w:val="none" w:sz="0" w:space="0" w:color="auto"/>
          </w:divBdr>
        </w:div>
        <w:div w:id="1558584210">
          <w:marLeft w:val="547"/>
          <w:marRight w:val="0"/>
          <w:marTop w:val="67"/>
          <w:marBottom w:val="120"/>
          <w:divBdr>
            <w:top w:val="none" w:sz="0" w:space="0" w:color="auto"/>
            <w:left w:val="none" w:sz="0" w:space="0" w:color="auto"/>
            <w:bottom w:val="none" w:sz="0" w:space="0" w:color="auto"/>
            <w:right w:val="none" w:sz="0" w:space="0" w:color="auto"/>
          </w:divBdr>
        </w:div>
        <w:div w:id="1978409108">
          <w:marLeft w:val="547"/>
          <w:marRight w:val="0"/>
          <w:marTop w:val="67"/>
          <w:marBottom w:val="120"/>
          <w:divBdr>
            <w:top w:val="none" w:sz="0" w:space="0" w:color="auto"/>
            <w:left w:val="none" w:sz="0" w:space="0" w:color="auto"/>
            <w:bottom w:val="none" w:sz="0" w:space="0" w:color="auto"/>
            <w:right w:val="none" w:sz="0" w:space="0" w:color="auto"/>
          </w:divBdr>
        </w:div>
        <w:div w:id="912007689">
          <w:marLeft w:val="547"/>
          <w:marRight w:val="0"/>
          <w:marTop w:val="67"/>
          <w:marBottom w:val="120"/>
          <w:divBdr>
            <w:top w:val="none" w:sz="0" w:space="0" w:color="auto"/>
            <w:left w:val="none" w:sz="0" w:space="0" w:color="auto"/>
            <w:bottom w:val="none" w:sz="0" w:space="0" w:color="auto"/>
            <w:right w:val="none" w:sz="0" w:space="0" w:color="auto"/>
          </w:divBdr>
        </w:div>
        <w:div w:id="1060247841">
          <w:marLeft w:val="547"/>
          <w:marRight w:val="0"/>
          <w:marTop w:val="67"/>
          <w:marBottom w:val="120"/>
          <w:divBdr>
            <w:top w:val="none" w:sz="0" w:space="0" w:color="auto"/>
            <w:left w:val="none" w:sz="0" w:space="0" w:color="auto"/>
            <w:bottom w:val="none" w:sz="0" w:space="0" w:color="auto"/>
            <w:right w:val="none" w:sz="0" w:space="0" w:color="auto"/>
          </w:divBdr>
        </w:div>
        <w:div w:id="1130515419">
          <w:marLeft w:val="547"/>
          <w:marRight w:val="0"/>
          <w:marTop w:val="67"/>
          <w:marBottom w:val="120"/>
          <w:divBdr>
            <w:top w:val="none" w:sz="0" w:space="0" w:color="auto"/>
            <w:left w:val="none" w:sz="0" w:space="0" w:color="auto"/>
            <w:bottom w:val="none" w:sz="0" w:space="0" w:color="auto"/>
            <w:right w:val="none" w:sz="0" w:space="0" w:color="auto"/>
          </w:divBdr>
        </w:div>
      </w:divsChild>
    </w:div>
    <w:div w:id="1033458729">
      <w:bodyDiv w:val="1"/>
      <w:marLeft w:val="0"/>
      <w:marRight w:val="0"/>
      <w:marTop w:val="0"/>
      <w:marBottom w:val="0"/>
      <w:divBdr>
        <w:top w:val="none" w:sz="0" w:space="0" w:color="auto"/>
        <w:left w:val="none" w:sz="0" w:space="0" w:color="auto"/>
        <w:bottom w:val="none" w:sz="0" w:space="0" w:color="auto"/>
        <w:right w:val="none" w:sz="0" w:space="0" w:color="auto"/>
      </w:divBdr>
    </w:div>
    <w:div w:id="1434277874">
      <w:bodyDiv w:val="1"/>
      <w:marLeft w:val="0"/>
      <w:marRight w:val="0"/>
      <w:marTop w:val="0"/>
      <w:marBottom w:val="0"/>
      <w:divBdr>
        <w:top w:val="none" w:sz="0" w:space="0" w:color="auto"/>
        <w:left w:val="none" w:sz="0" w:space="0" w:color="auto"/>
        <w:bottom w:val="none" w:sz="0" w:space="0" w:color="auto"/>
        <w:right w:val="none" w:sz="0" w:space="0" w:color="auto"/>
      </w:divBdr>
    </w:div>
    <w:div w:id="1813789398">
      <w:bodyDiv w:val="1"/>
      <w:marLeft w:val="0"/>
      <w:marRight w:val="0"/>
      <w:marTop w:val="0"/>
      <w:marBottom w:val="0"/>
      <w:divBdr>
        <w:top w:val="none" w:sz="0" w:space="0" w:color="auto"/>
        <w:left w:val="none" w:sz="0" w:space="0" w:color="auto"/>
        <w:bottom w:val="none" w:sz="0" w:space="0" w:color="auto"/>
        <w:right w:val="none" w:sz="0" w:space="0" w:color="auto"/>
      </w:divBdr>
      <w:divsChild>
        <w:div w:id="1675297926">
          <w:marLeft w:val="547"/>
          <w:marRight w:val="0"/>
          <w:marTop w:val="86"/>
          <w:marBottom w:val="120"/>
          <w:divBdr>
            <w:top w:val="none" w:sz="0" w:space="0" w:color="auto"/>
            <w:left w:val="none" w:sz="0" w:space="0" w:color="auto"/>
            <w:bottom w:val="none" w:sz="0" w:space="0" w:color="auto"/>
            <w:right w:val="none" w:sz="0" w:space="0" w:color="auto"/>
          </w:divBdr>
        </w:div>
        <w:div w:id="1756978633">
          <w:marLeft w:val="547"/>
          <w:marRight w:val="0"/>
          <w:marTop w:val="86"/>
          <w:marBottom w:val="120"/>
          <w:divBdr>
            <w:top w:val="none" w:sz="0" w:space="0" w:color="auto"/>
            <w:left w:val="none" w:sz="0" w:space="0" w:color="auto"/>
            <w:bottom w:val="none" w:sz="0" w:space="0" w:color="auto"/>
            <w:right w:val="none" w:sz="0" w:space="0" w:color="auto"/>
          </w:divBdr>
        </w:div>
        <w:div w:id="314997165">
          <w:marLeft w:val="547"/>
          <w:marRight w:val="0"/>
          <w:marTop w:val="86"/>
          <w:marBottom w:val="160"/>
          <w:divBdr>
            <w:top w:val="none" w:sz="0" w:space="0" w:color="auto"/>
            <w:left w:val="none" w:sz="0" w:space="0" w:color="auto"/>
            <w:bottom w:val="none" w:sz="0" w:space="0" w:color="auto"/>
            <w:right w:val="none" w:sz="0" w:space="0" w:color="auto"/>
          </w:divBdr>
        </w:div>
        <w:div w:id="1382552537">
          <w:marLeft w:val="547"/>
          <w:marRight w:val="0"/>
          <w:marTop w:val="86"/>
          <w:marBottom w:val="160"/>
          <w:divBdr>
            <w:top w:val="none" w:sz="0" w:space="0" w:color="auto"/>
            <w:left w:val="none" w:sz="0" w:space="0" w:color="auto"/>
            <w:bottom w:val="none" w:sz="0" w:space="0" w:color="auto"/>
            <w:right w:val="none" w:sz="0" w:space="0" w:color="auto"/>
          </w:divBdr>
        </w:div>
      </w:divsChild>
    </w:div>
    <w:div w:id="1996489592">
      <w:bodyDiv w:val="1"/>
      <w:marLeft w:val="0"/>
      <w:marRight w:val="0"/>
      <w:marTop w:val="0"/>
      <w:marBottom w:val="0"/>
      <w:divBdr>
        <w:top w:val="none" w:sz="0" w:space="0" w:color="auto"/>
        <w:left w:val="none" w:sz="0" w:space="0" w:color="auto"/>
        <w:bottom w:val="none" w:sz="0" w:space="0" w:color="auto"/>
        <w:right w:val="none" w:sz="0" w:space="0" w:color="auto"/>
      </w:divBdr>
    </w:div>
    <w:div w:id="20432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1641</TotalTime>
  <Pages>9</Pages>
  <Words>2095</Words>
  <Characters>11528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hidalgo</dc:creator>
  <cp:keywords/>
  <dc:description/>
  <cp:lastModifiedBy>santiago hidalgo</cp:lastModifiedBy>
  <cp:revision>3</cp:revision>
  <dcterms:created xsi:type="dcterms:W3CDTF">2024-05-15T14:20:00Z</dcterms:created>
  <dcterms:modified xsi:type="dcterms:W3CDTF">2024-05-16T21:35:00Z</dcterms:modified>
</cp:coreProperties>
</file>